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0F9" w:rsidRPr="00684792" w:rsidRDefault="002230F9" w:rsidP="006C76B7">
      <w:pPr>
        <w:jc w:val="center"/>
        <w:rPr>
          <w:rFonts w:ascii="Sylfaen" w:hAnsi="Sylfaen"/>
          <w:b/>
          <w:szCs w:val="20"/>
          <w:lang w:val="ka-GE"/>
        </w:rPr>
      </w:pPr>
      <w:r>
        <w:rPr>
          <w:noProof/>
        </w:rPr>
        <w:drawing>
          <wp:inline distT="0" distB="0" distL="0" distR="0">
            <wp:extent cx="476250" cy="638175"/>
            <wp:effectExtent l="19050" t="0" r="0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4792">
        <w:rPr>
          <w:rFonts w:ascii="Sylfaen" w:hAnsi="Sylfaen"/>
          <w:b/>
          <w:szCs w:val="20"/>
          <w:lang w:val="ka-GE"/>
        </w:rPr>
        <w:t>სსიპ - გორის სახელმწიფოსასწავლო უნივერსიტეტი</w:t>
      </w:r>
    </w:p>
    <w:p w:rsidR="002230F9" w:rsidRPr="00684792" w:rsidRDefault="002230F9" w:rsidP="006C76B7">
      <w:pPr>
        <w:jc w:val="center"/>
        <w:rPr>
          <w:rFonts w:ascii="Sylfaen" w:hAnsi="Sylfaen"/>
          <w:b/>
          <w:szCs w:val="20"/>
          <w:lang w:val="ka-GE"/>
        </w:rPr>
      </w:pPr>
      <w:r w:rsidRPr="00684792">
        <w:rPr>
          <w:rFonts w:ascii="Sylfaen" w:hAnsi="Sylfaen"/>
          <w:b/>
          <w:szCs w:val="20"/>
          <w:lang w:val="ka-GE"/>
        </w:rPr>
        <w:t>სასწავლო კურსის სილაბუსი</w:t>
      </w: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3"/>
        <w:gridCol w:w="885"/>
        <w:gridCol w:w="470"/>
        <w:gridCol w:w="360"/>
        <w:gridCol w:w="21"/>
        <w:gridCol w:w="609"/>
        <w:gridCol w:w="472"/>
        <w:gridCol w:w="518"/>
        <w:gridCol w:w="90"/>
        <w:gridCol w:w="295"/>
        <w:gridCol w:w="695"/>
        <w:gridCol w:w="581"/>
        <w:gridCol w:w="499"/>
        <w:gridCol w:w="140"/>
        <w:gridCol w:w="1204"/>
        <w:gridCol w:w="906"/>
        <w:gridCol w:w="86"/>
        <w:gridCol w:w="724"/>
      </w:tblGrid>
      <w:tr w:rsidR="002230F9" w:rsidRPr="00D134E8" w:rsidTr="00244CDD"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134E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დასახელება</w:t>
            </w:r>
          </w:p>
        </w:tc>
        <w:tc>
          <w:tcPr>
            <w:tcW w:w="85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F9" w:rsidRPr="00D134E8" w:rsidRDefault="004F7F52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6"/>
                <w:lang w:val="ka-GE"/>
              </w:rPr>
            </w:pPr>
            <w:r w:rsidRPr="00D134E8">
              <w:rPr>
                <w:rFonts w:ascii="Sylfaen" w:hAnsi="Sylfaen"/>
                <w:b/>
                <w:sz w:val="18"/>
                <w:szCs w:val="16"/>
                <w:lang w:val="ka-GE"/>
              </w:rPr>
              <w:t>აუდიტის საფუძვლები</w:t>
            </w:r>
          </w:p>
        </w:tc>
      </w:tr>
      <w:tr w:rsidR="002230F9" w:rsidRPr="00D134E8" w:rsidTr="00244CDD"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134E8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85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6"/>
                <w:lang w:val="ka-GE"/>
              </w:rPr>
            </w:pPr>
            <w:r w:rsidRPr="00D134E8">
              <w:rPr>
                <w:rFonts w:ascii="Sylfaen" w:hAnsi="Sylfaen"/>
                <w:b/>
                <w:sz w:val="18"/>
                <w:szCs w:val="16"/>
                <w:lang w:val="ka-GE"/>
              </w:rPr>
              <w:t>სოციალურ მეცნიერებათა, ბიზნესისა და სამართალმცოდნეობის ფაკულტეტი</w:t>
            </w:r>
          </w:p>
        </w:tc>
      </w:tr>
      <w:tr w:rsidR="002230F9" w:rsidRPr="00D134E8" w:rsidTr="00244CDD"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134E8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85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F9" w:rsidRPr="00D134E8" w:rsidRDefault="004701C3" w:rsidP="004701C3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6"/>
                <w:lang w:val="ka-GE"/>
              </w:rPr>
            </w:pPr>
            <w:r w:rsidRPr="00D134E8">
              <w:rPr>
                <w:rFonts w:ascii="Sylfaen" w:hAnsi="Sylfaen"/>
                <w:b/>
                <w:sz w:val="18"/>
                <w:szCs w:val="16"/>
                <w:lang w:val="ka-GE"/>
              </w:rPr>
              <w:t>ბ</w:t>
            </w:r>
            <w:r w:rsidR="00412C6D" w:rsidRPr="00D134E8">
              <w:rPr>
                <w:rFonts w:ascii="Sylfaen" w:hAnsi="Sylfaen"/>
                <w:b/>
                <w:sz w:val="18"/>
                <w:szCs w:val="16"/>
                <w:lang w:val="ka-GE"/>
              </w:rPr>
              <w:t>იზნესის ორგანიზაცია და მართვა</w:t>
            </w:r>
          </w:p>
        </w:tc>
      </w:tr>
      <w:tr w:rsidR="002230F9" w:rsidRPr="00D134E8" w:rsidTr="00244CDD">
        <w:tc>
          <w:tcPr>
            <w:tcW w:w="1633" w:type="dxa"/>
            <w:vMerge w:val="restart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134E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პარამეტრები</w:t>
            </w:r>
          </w:p>
        </w:tc>
        <w:tc>
          <w:tcPr>
            <w:tcW w:w="1355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სწავლის საფეხური</w:t>
            </w:r>
          </w:p>
        </w:tc>
        <w:tc>
          <w:tcPr>
            <w:tcW w:w="990" w:type="dxa"/>
            <w:gridSpan w:val="3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სწავლების წელი</w:t>
            </w:r>
          </w:p>
        </w:tc>
        <w:tc>
          <w:tcPr>
            <w:tcW w:w="1080" w:type="dxa"/>
            <w:gridSpan w:val="3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სასწავლო წელი</w:t>
            </w:r>
          </w:p>
        </w:tc>
        <w:tc>
          <w:tcPr>
            <w:tcW w:w="990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სემესტრი</w:t>
            </w:r>
          </w:p>
        </w:tc>
        <w:tc>
          <w:tcPr>
            <w:tcW w:w="1080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</w:rPr>
              <w:t>ECTS</w:t>
            </w: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</w:t>
            </w:r>
          </w:p>
        </w:tc>
        <w:tc>
          <w:tcPr>
            <w:tcW w:w="1344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საათები</w:t>
            </w:r>
          </w:p>
        </w:tc>
        <w:tc>
          <w:tcPr>
            <w:tcW w:w="1716" w:type="dxa"/>
            <w:gridSpan w:val="3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სტატუსი (სავალდებულო, არჩევითი)</w:t>
            </w:r>
          </w:p>
        </w:tc>
      </w:tr>
      <w:tr w:rsidR="002230F9" w:rsidRPr="00D134E8" w:rsidTr="00244CDD">
        <w:trPr>
          <w:trHeight w:val="305"/>
        </w:trPr>
        <w:tc>
          <w:tcPr>
            <w:tcW w:w="1633" w:type="dxa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134E8">
              <w:rPr>
                <w:rFonts w:ascii="Sylfaen" w:hAnsi="Sylfaen"/>
                <w:b/>
                <w:sz w:val="16"/>
                <w:szCs w:val="16"/>
                <w:lang w:val="ka-GE"/>
              </w:rPr>
              <w:t>ბაკალავრიატი</w:t>
            </w:r>
          </w:p>
        </w:tc>
        <w:tc>
          <w:tcPr>
            <w:tcW w:w="990" w:type="dxa"/>
            <w:gridSpan w:val="3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134E8">
              <w:rPr>
                <w:rFonts w:ascii="Sylfaen" w:hAnsi="Sylfaen"/>
                <w:b/>
                <w:sz w:val="16"/>
                <w:szCs w:val="16"/>
                <w:lang w:val="ka-GE"/>
              </w:rPr>
              <w:t>5</w:t>
            </w:r>
          </w:p>
        </w:tc>
        <w:tc>
          <w:tcPr>
            <w:tcW w:w="1344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134E8">
              <w:rPr>
                <w:rFonts w:ascii="Sylfaen" w:hAnsi="Sylfaen"/>
                <w:b/>
                <w:sz w:val="16"/>
                <w:szCs w:val="16"/>
                <w:lang w:val="ka-GE"/>
              </w:rPr>
              <w:t>125</w:t>
            </w:r>
          </w:p>
        </w:tc>
        <w:tc>
          <w:tcPr>
            <w:tcW w:w="1716" w:type="dxa"/>
            <w:gridSpan w:val="3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134E8">
              <w:rPr>
                <w:rFonts w:ascii="Sylfaen" w:hAnsi="Sylfaen"/>
                <w:b/>
                <w:sz w:val="16"/>
                <w:szCs w:val="16"/>
                <w:lang w:val="ka-GE"/>
              </w:rPr>
              <w:t>სავალდებულო</w:t>
            </w:r>
          </w:p>
        </w:tc>
      </w:tr>
      <w:tr w:rsidR="002230F9" w:rsidRPr="00D134E8" w:rsidTr="00244CDD">
        <w:trPr>
          <w:trHeight w:val="313"/>
        </w:trPr>
        <w:tc>
          <w:tcPr>
            <w:tcW w:w="1633" w:type="dxa"/>
            <w:vMerge w:val="restart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134E8"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 დატვირთვა</w:t>
            </w:r>
          </w:p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6839" w:type="dxa"/>
            <w:gridSpan w:val="14"/>
            <w:vAlign w:val="center"/>
          </w:tcPr>
          <w:p w:rsidR="002230F9" w:rsidRPr="00D134E8" w:rsidRDefault="002230F9" w:rsidP="00244CDD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მუშაობის საათები</w:t>
            </w:r>
          </w:p>
        </w:tc>
        <w:tc>
          <w:tcPr>
            <w:tcW w:w="1716" w:type="dxa"/>
            <w:gridSpan w:val="3"/>
            <w:vAlign w:val="center"/>
          </w:tcPr>
          <w:p w:rsidR="002230F9" w:rsidRPr="00D134E8" w:rsidRDefault="002230F9" w:rsidP="00244CDD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მუშაობის საათები</w:t>
            </w:r>
          </w:p>
        </w:tc>
      </w:tr>
      <w:tr w:rsidR="002230F9" w:rsidRPr="00D134E8" w:rsidTr="00244CDD">
        <w:trPr>
          <w:trHeight w:val="158"/>
        </w:trPr>
        <w:tc>
          <w:tcPr>
            <w:tcW w:w="1633" w:type="dxa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885" w:type="dxa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ლექცია</w:t>
            </w:r>
          </w:p>
        </w:tc>
        <w:tc>
          <w:tcPr>
            <w:tcW w:w="851" w:type="dxa"/>
            <w:gridSpan w:val="3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სამუშაო ჯგუფში მუშაობა</w:t>
            </w:r>
          </w:p>
        </w:tc>
        <w:tc>
          <w:tcPr>
            <w:tcW w:w="1081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პრაქტიკული მუშაობა</w:t>
            </w:r>
          </w:p>
        </w:tc>
        <w:tc>
          <w:tcPr>
            <w:tcW w:w="903" w:type="dxa"/>
            <w:gridSpan w:val="3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სემინარი</w:t>
            </w:r>
          </w:p>
        </w:tc>
        <w:tc>
          <w:tcPr>
            <w:tcW w:w="1276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ლაბორატორიული მუშაობა</w:t>
            </w:r>
          </w:p>
        </w:tc>
        <w:tc>
          <w:tcPr>
            <w:tcW w:w="639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სხვა</w:t>
            </w:r>
          </w:p>
        </w:tc>
        <w:tc>
          <w:tcPr>
            <w:tcW w:w="1204" w:type="dxa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შუალედური და დასკვნითი შეფასებები</w:t>
            </w:r>
          </w:p>
        </w:tc>
        <w:tc>
          <w:tcPr>
            <w:tcW w:w="1716" w:type="dxa"/>
            <w:gridSpan w:val="3"/>
            <w:vMerge w:val="restart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134E8">
              <w:rPr>
                <w:rFonts w:ascii="Sylfaen" w:hAnsi="Sylfaen"/>
                <w:b/>
                <w:sz w:val="18"/>
                <w:szCs w:val="18"/>
                <w:lang w:val="ka-GE"/>
              </w:rPr>
              <w:t>79</w:t>
            </w:r>
          </w:p>
        </w:tc>
      </w:tr>
      <w:tr w:rsidR="002230F9" w:rsidRPr="00D134E8" w:rsidTr="00244CDD">
        <w:trPr>
          <w:trHeight w:val="157"/>
        </w:trPr>
        <w:tc>
          <w:tcPr>
            <w:tcW w:w="1633" w:type="dxa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885" w:type="dxa"/>
            <w:vAlign w:val="center"/>
          </w:tcPr>
          <w:p w:rsidR="002230F9" w:rsidRPr="00D134E8" w:rsidRDefault="00D134E8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13</w:t>
            </w:r>
          </w:p>
        </w:tc>
        <w:tc>
          <w:tcPr>
            <w:tcW w:w="851" w:type="dxa"/>
            <w:gridSpan w:val="3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vAlign w:val="center"/>
          </w:tcPr>
          <w:p w:rsidR="002230F9" w:rsidRPr="00D134E8" w:rsidRDefault="00D134E8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26</w:t>
            </w:r>
          </w:p>
        </w:tc>
        <w:tc>
          <w:tcPr>
            <w:tcW w:w="903" w:type="dxa"/>
            <w:gridSpan w:val="3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04" w:type="dxa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134E8">
              <w:rPr>
                <w:rFonts w:ascii="Sylfaen" w:hAnsi="Sylfaen"/>
                <w:b/>
                <w:sz w:val="18"/>
                <w:szCs w:val="18"/>
                <w:lang w:val="ka-GE"/>
              </w:rPr>
              <w:t>7</w:t>
            </w:r>
          </w:p>
        </w:tc>
        <w:tc>
          <w:tcPr>
            <w:tcW w:w="1716" w:type="dxa"/>
            <w:gridSpan w:val="3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2230F9" w:rsidRPr="00D134E8" w:rsidTr="00244CDD">
        <w:tc>
          <w:tcPr>
            <w:tcW w:w="1633" w:type="dxa"/>
            <w:vMerge w:val="restart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134E8">
              <w:rPr>
                <w:rFonts w:ascii="Sylfaen" w:hAnsi="Sylfaen"/>
                <w:b/>
                <w:sz w:val="16"/>
                <w:szCs w:val="16"/>
                <w:lang w:val="ka-GE"/>
              </w:rPr>
              <w:t>პასუხისმგებელი ლექტორი</w:t>
            </w:r>
          </w:p>
        </w:tc>
        <w:tc>
          <w:tcPr>
            <w:tcW w:w="1715" w:type="dxa"/>
            <w:gridSpan w:val="3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  <w:tc>
          <w:tcPr>
            <w:tcW w:w="3504" w:type="dxa"/>
            <w:gridSpan w:val="7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3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ინდივიდუალური მუშაობა</w:t>
            </w:r>
          </w:p>
        </w:tc>
      </w:tr>
      <w:tr w:rsidR="002230F9" w:rsidRPr="00D134E8" w:rsidTr="00244CDD">
        <w:tc>
          <w:tcPr>
            <w:tcW w:w="1633" w:type="dxa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5" w:type="dxa"/>
            <w:gridSpan w:val="3"/>
            <w:vMerge w:val="restart"/>
            <w:vAlign w:val="center"/>
          </w:tcPr>
          <w:p w:rsidR="002230F9" w:rsidRPr="00D134E8" w:rsidRDefault="004F7F52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ბიძინაშვილი დავით</w:t>
            </w:r>
          </w:p>
        </w:tc>
        <w:tc>
          <w:tcPr>
            <w:tcW w:w="1620" w:type="dxa"/>
            <w:gridSpan w:val="4"/>
            <w:vMerge w:val="restart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134E8">
              <w:rPr>
                <w:rFonts w:ascii="Sylfaen" w:hAnsi="Sylfaen"/>
                <w:b/>
                <w:sz w:val="18"/>
                <w:szCs w:val="18"/>
                <w:lang w:val="ka-GE"/>
              </w:rPr>
              <w:t>პროფესორი</w:t>
            </w:r>
          </w:p>
        </w:tc>
        <w:tc>
          <w:tcPr>
            <w:tcW w:w="2160" w:type="dxa"/>
            <w:gridSpan w:val="5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1344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992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724" w:type="dxa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საათი</w:t>
            </w:r>
          </w:p>
        </w:tc>
      </w:tr>
      <w:tr w:rsidR="002230F9" w:rsidRPr="00D134E8" w:rsidTr="00244CDD">
        <w:tc>
          <w:tcPr>
            <w:tcW w:w="1633" w:type="dxa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5" w:type="dxa"/>
            <w:gridSpan w:val="3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1620" w:type="dxa"/>
            <w:gridSpan w:val="4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2160" w:type="dxa"/>
            <w:gridSpan w:val="5"/>
            <w:vMerge w:val="restart"/>
            <w:vAlign w:val="center"/>
          </w:tcPr>
          <w:p w:rsidR="002230F9" w:rsidRPr="00D134E8" w:rsidRDefault="002230F9" w:rsidP="004F7F52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5</w:t>
            </w:r>
            <w:r w:rsidR="004F7F52"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99 57 37 60</w:t>
            </w:r>
          </w:p>
        </w:tc>
        <w:tc>
          <w:tcPr>
            <w:tcW w:w="1344" w:type="dxa"/>
            <w:gridSpan w:val="2"/>
            <w:vMerge w:val="restart"/>
            <w:vAlign w:val="center"/>
          </w:tcPr>
          <w:p w:rsidR="002230F9" w:rsidRPr="00D134E8" w:rsidRDefault="004F7F52" w:rsidP="004F7F52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</w:rPr>
              <w:t>davitbidz@gmail.com</w:t>
            </w:r>
          </w:p>
        </w:tc>
        <w:tc>
          <w:tcPr>
            <w:tcW w:w="992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სამშაბათი</w:t>
            </w:r>
          </w:p>
        </w:tc>
        <w:tc>
          <w:tcPr>
            <w:tcW w:w="724" w:type="dxa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15</w:t>
            </w:r>
            <w:r w:rsidRPr="00D134E8">
              <w:rPr>
                <w:rFonts w:ascii="Sylfaen" w:hAnsi="Sylfaen"/>
                <w:b/>
                <w:sz w:val="14"/>
                <w:szCs w:val="14"/>
                <w:vertAlign w:val="superscript"/>
                <w:lang w:val="ka-GE"/>
              </w:rPr>
              <w:t>00</w:t>
            </w:r>
            <w:r w:rsidRPr="00D134E8">
              <w:rPr>
                <w:rFonts w:ascii="Sylfaen" w:hAnsi="Sylfaen"/>
                <w:b/>
                <w:sz w:val="14"/>
                <w:szCs w:val="14"/>
                <w:vertAlign w:val="superscript"/>
              </w:rPr>
              <w:t>-</w:t>
            </w:r>
            <w:r w:rsidRPr="00D134E8">
              <w:rPr>
                <w:rFonts w:ascii="Sylfaen" w:hAnsi="Sylfaen"/>
                <w:b/>
                <w:sz w:val="14"/>
                <w:szCs w:val="14"/>
              </w:rPr>
              <w:t>-17</w:t>
            </w:r>
            <w:r w:rsidRPr="00D134E8">
              <w:rPr>
                <w:rFonts w:ascii="Sylfaen" w:hAnsi="Sylfaen"/>
                <w:b/>
                <w:sz w:val="14"/>
                <w:szCs w:val="14"/>
                <w:vertAlign w:val="superscript"/>
              </w:rPr>
              <w:t>00</w:t>
            </w:r>
          </w:p>
        </w:tc>
      </w:tr>
      <w:tr w:rsidR="002230F9" w:rsidRPr="00D134E8" w:rsidTr="00244CDD">
        <w:tc>
          <w:tcPr>
            <w:tcW w:w="1633" w:type="dxa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5" w:type="dxa"/>
            <w:gridSpan w:val="3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1620" w:type="dxa"/>
            <w:gridSpan w:val="4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2160" w:type="dxa"/>
            <w:gridSpan w:val="5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1344" w:type="dxa"/>
            <w:gridSpan w:val="2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724" w:type="dxa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</w:tr>
      <w:tr w:rsidR="002230F9" w:rsidRPr="00D134E8" w:rsidTr="00244CDD">
        <w:tc>
          <w:tcPr>
            <w:tcW w:w="1633" w:type="dxa"/>
            <w:vMerge w:val="restart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134E8">
              <w:rPr>
                <w:rFonts w:ascii="Sylfaen" w:hAnsi="Sylfaen"/>
                <w:b/>
                <w:sz w:val="16"/>
                <w:szCs w:val="16"/>
                <w:lang w:val="ka-GE"/>
              </w:rPr>
              <w:t>პასუხისმგებელი ლექტორის ასისტენტი</w:t>
            </w:r>
          </w:p>
        </w:tc>
        <w:tc>
          <w:tcPr>
            <w:tcW w:w="1715" w:type="dxa"/>
            <w:gridSpan w:val="3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  <w:tc>
          <w:tcPr>
            <w:tcW w:w="3504" w:type="dxa"/>
            <w:gridSpan w:val="7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3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ინდივიდუალური მუშაობა</w:t>
            </w:r>
          </w:p>
        </w:tc>
      </w:tr>
      <w:tr w:rsidR="002230F9" w:rsidRPr="00D134E8" w:rsidTr="00244CDD">
        <w:tc>
          <w:tcPr>
            <w:tcW w:w="1633" w:type="dxa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715" w:type="dxa"/>
            <w:gridSpan w:val="3"/>
            <w:vMerge w:val="restart"/>
            <w:vAlign w:val="center"/>
          </w:tcPr>
          <w:p w:rsidR="002230F9" w:rsidRPr="00D134E8" w:rsidRDefault="004F7F52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ბიძინაშვილი დავით</w:t>
            </w:r>
          </w:p>
        </w:tc>
        <w:tc>
          <w:tcPr>
            <w:tcW w:w="1620" w:type="dxa"/>
            <w:gridSpan w:val="4"/>
            <w:vMerge w:val="restart"/>
            <w:vAlign w:val="center"/>
          </w:tcPr>
          <w:p w:rsidR="002230F9" w:rsidRPr="00D134E8" w:rsidRDefault="004F7F52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პროფესორი</w:t>
            </w:r>
          </w:p>
        </w:tc>
        <w:tc>
          <w:tcPr>
            <w:tcW w:w="2160" w:type="dxa"/>
            <w:gridSpan w:val="5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1344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906" w:type="dxa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810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საათი</w:t>
            </w:r>
          </w:p>
        </w:tc>
      </w:tr>
      <w:tr w:rsidR="002230F9" w:rsidRPr="00D134E8" w:rsidTr="00244CDD">
        <w:tc>
          <w:tcPr>
            <w:tcW w:w="1633" w:type="dxa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715" w:type="dxa"/>
            <w:gridSpan w:val="3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1620" w:type="dxa"/>
            <w:gridSpan w:val="4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2160" w:type="dxa"/>
            <w:gridSpan w:val="5"/>
            <w:vMerge w:val="restart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highlight w:val="yellow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</w:rPr>
              <w:t>5</w:t>
            </w:r>
            <w:r w:rsidR="004F7F52"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99 57 37 60</w:t>
            </w:r>
          </w:p>
        </w:tc>
        <w:tc>
          <w:tcPr>
            <w:tcW w:w="1344" w:type="dxa"/>
            <w:gridSpan w:val="2"/>
            <w:vMerge w:val="restart"/>
            <w:vAlign w:val="center"/>
          </w:tcPr>
          <w:p w:rsidR="002230F9" w:rsidRPr="00D134E8" w:rsidRDefault="004F7F52" w:rsidP="004F7F52">
            <w:pPr>
              <w:spacing w:after="0" w:line="240" w:lineRule="auto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</w:rPr>
              <w:t>davitbidz@gmail.com</w:t>
            </w:r>
          </w:p>
        </w:tc>
        <w:tc>
          <w:tcPr>
            <w:tcW w:w="906" w:type="dxa"/>
            <w:vAlign w:val="center"/>
          </w:tcPr>
          <w:p w:rsidR="002230F9" w:rsidRPr="00D134E8" w:rsidRDefault="004F7F52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highlight w:val="yellow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სამშაბათი</w:t>
            </w:r>
          </w:p>
        </w:tc>
        <w:tc>
          <w:tcPr>
            <w:tcW w:w="810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highlight w:val="yellow"/>
                <w:lang w:val="ka-GE"/>
              </w:rPr>
            </w:pPr>
            <w:r w:rsidRPr="00D134E8">
              <w:rPr>
                <w:rFonts w:ascii="Sylfaen" w:hAnsi="Sylfaen"/>
                <w:b/>
                <w:sz w:val="14"/>
                <w:szCs w:val="14"/>
                <w:lang w:val="ka-GE"/>
              </w:rPr>
              <w:t>15</w:t>
            </w:r>
            <w:r w:rsidRPr="00D134E8">
              <w:rPr>
                <w:rFonts w:ascii="Sylfaen" w:hAnsi="Sylfaen"/>
                <w:b/>
                <w:sz w:val="14"/>
                <w:szCs w:val="14"/>
                <w:vertAlign w:val="superscript"/>
                <w:lang w:val="ka-GE"/>
              </w:rPr>
              <w:t>00</w:t>
            </w:r>
            <w:r w:rsidRPr="00D134E8">
              <w:rPr>
                <w:rFonts w:ascii="Sylfaen" w:hAnsi="Sylfaen"/>
                <w:b/>
                <w:sz w:val="14"/>
                <w:szCs w:val="14"/>
                <w:vertAlign w:val="superscript"/>
              </w:rPr>
              <w:t>-</w:t>
            </w:r>
            <w:r w:rsidRPr="00D134E8">
              <w:rPr>
                <w:rFonts w:ascii="Sylfaen" w:hAnsi="Sylfaen"/>
                <w:b/>
                <w:sz w:val="14"/>
                <w:szCs w:val="14"/>
              </w:rPr>
              <w:t>-17</w:t>
            </w:r>
            <w:r w:rsidRPr="00D134E8">
              <w:rPr>
                <w:rFonts w:ascii="Sylfaen" w:hAnsi="Sylfaen"/>
                <w:b/>
                <w:sz w:val="14"/>
                <w:szCs w:val="14"/>
                <w:vertAlign w:val="superscript"/>
              </w:rPr>
              <w:t>00</w:t>
            </w:r>
          </w:p>
        </w:tc>
      </w:tr>
      <w:tr w:rsidR="002230F9" w:rsidRPr="00D134E8" w:rsidTr="00244CDD">
        <w:tc>
          <w:tcPr>
            <w:tcW w:w="1633" w:type="dxa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5" w:type="dxa"/>
            <w:gridSpan w:val="3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1620" w:type="dxa"/>
            <w:gridSpan w:val="4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2160" w:type="dxa"/>
            <w:gridSpan w:val="5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1344" w:type="dxa"/>
            <w:gridSpan w:val="2"/>
            <w:vMerge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906" w:type="dxa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2230F9" w:rsidRPr="00D134E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</w:tr>
    </w:tbl>
    <w:p w:rsidR="002230F9" w:rsidRPr="0047179F" w:rsidRDefault="002230F9" w:rsidP="002230F9">
      <w:pPr>
        <w:pStyle w:val="ListParagraph"/>
        <w:ind w:left="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4F7F52" w:rsidRPr="00BB6960" w:rsidRDefault="002230F9" w:rsidP="00BB6960">
      <w:pPr>
        <w:pStyle w:val="ListParagraph"/>
        <w:ind w:left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7A4DA3">
        <w:rPr>
          <w:rFonts w:ascii="Sylfaen" w:hAnsi="Sylfaen"/>
          <w:b/>
          <w:bCs/>
          <w:sz w:val="20"/>
          <w:szCs w:val="20"/>
          <w:lang w:val="pt-PT"/>
        </w:rPr>
        <w:t>სასწავლო კურსის მიზ</w:t>
      </w:r>
      <w:r w:rsidRPr="007A4DA3">
        <w:rPr>
          <w:rFonts w:ascii="Sylfaen" w:hAnsi="Sylfaen"/>
          <w:b/>
          <w:bCs/>
          <w:sz w:val="20"/>
          <w:szCs w:val="20"/>
          <w:lang w:val="ka-GE"/>
        </w:rPr>
        <w:t xml:space="preserve">ნები: </w:t>
      </w:r>
      <w:r w:rsidR="004F7F52" w:rsidRPr="00903F38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სასწავლო </w:t>
      </w:r>
      <w:r w:rsidR="004F7F52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კურსის მიზანია მისცეს სტუდენტს ცოდნა</w:t>
      </w:r>
      <w:r w:rsidR="004F7F52" w:rsidRPr="00903F38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  აუდიტის თეორიული და პრაქტიკული საფუძვლების </w:t>
      </w:r>
      <w:r w:rsidR="004F7F52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შესახებ, რომელიც</w:t>
      </w:r>
      <w:r w:rsidR="004F7F52" w:rsidRPr="00903F38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 მიესადაგება თანამედროვე მოთხოვნებს და იძლევა პირველად წარმოდგენას აუდიტის სტრატეგიის და  მისი ტექნოლოგიის, საბაზრო (ბიზნეს) გეგმების და აუდიტორული შემოწმების მეთოდებზე.</w:t>
      </w:r>
      <w:r w:rsidR="00BB6960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 </w:t>
      </w:r>
      <w:r w:rsidR="004F7F52" w:rsidRPr="00903F38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ასევე </w:t>
      </w:r>
      <w:r w:rsidR="005F0E36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აუდიტორული</w:t>
      </w:r>
      <w:r w:rsidR="00BB6960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 პროცესის, </w:t>
      </w:r>
      <w:r w:rsidR="004F7F52" w:rsidRPr="00903F38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მისი სოციალური ფუნქციები</w:t>
      </w:r>
      <w:r w:rsidR="00BB6960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ს</w:t>
      </w:r>
      <w:r w:rsidR="005F0E36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, </w:t>
      </w:r>
      <w:r w:rsidR="004F7F52" w:rsidRPr="00903F38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აუდიტორის პროფესიული ჩვევები</w:t>
      </w:r>
      <w:r w:rsidR="005F0E36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ს</w:t>
      </w:r>
      <w:r w:rsidR="004F7F52" w:rsidRPr="00903F38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 და</w:t>
      </w:r>
      <w:r w:rsidR="005F0E36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 </w:t>
      </w:r>
      <w:r w:rsidR="005F0E36" w:rsidRPr="00903F38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პროფესიული ვალდებულებები</w:t>
      </w:r>
      <w:r w:rsidR="005F0E36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ს შესახებ. </w:t>
      </w:r>
      <w:r w:rsidR="004F7F52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გამოუმუშაოს </w:t>
      </w:r>
      <w:r w:rsidR="004F7F52" w:rsidRPr="00903F38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აუდიტის ჩატარების </w:t>
      </w:r>
      <w:r w:rsidR="004F7F52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მეთოდიკი</w:t>
      </w:r>
      <w:r w:rsidR="004F7F52" w:rsidRPr="00903F38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ს და </w:t>
      </w:r>
      <w:r w:rsidR="004F7F52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ტექნიკი</w:t>
      </w:r>
      <w:r w:rsidR="004F7F52" w:rsidRPr="00903F38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ს, აუდიტის საერთაშორისო სტანდარტებ</w:t>
      </w:r>
      <w:r w:rsidR="004F7F52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ი</w:t>
      </w:r>
      <w:r w:rsidR="004F7F52" w:rsidRPr="00903F38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ს, აუდიტის  საერთაშორისო სტანდარტების ეროვნულ სტანდარტებად </w:t>
      </w:r>
      <w:r w:rsidR="004F7F52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გამოყენები</w:t>
      </w:r>
      <w:r w:rsidR="004F7F52" w:rsidRPr="00903F38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ს</w:t>
      </w:r>
      <w:r w:rsidR="004F7F52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 უნარები</w:t>
      </w:r>
      <w:r w:rsidR="004F7F52" w:rsidRPr="00903F38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.</w:t>
      </w:r>
    </w:p>
    <w:p w:rsidR="002230F9" w:rsidRPr="00736737" w:rsidRDefault="002230F9" w:rsidP="002230F9">
      <w:pPr>
        <w:jc w:val="both"/>
        <w:rPr>
          <w:rFonts w:ascii="Sylfaen" w:hAnsi="Sylfaen"/>
          <w:bCs/>
          <w:sz w:val="18"/>
          <w:szCs w:val="18"/>
        </w:rPr>
      </w:pPr>
      <w:r w:rsidRPr="00377D25">
        <w:rPr>
          <w:rFonts w:ascii="Sylfaen" w:hAnsi="Sylfaen"/>
          <w:b/>
          <w:bCs/>
          <w:sz w:val="20"/>
          <w:szCs w:val="20"/>
          <w:lang w:val="pt-PT"/>
        </w:rPr>
        <w:t>სწავლის შედეგ</w:t>
      </w:r>
      <w:r w:rsidRPr="00377D25">
        <w:rPr>
          <w:rFonts w:ascii="Sylfaen" w:hAnsi="Sylfaen"/>
          <w:b/>
          <w:bCs/>
          <w:sz w:val="20"/>
          <w:szCs w:val="20"/>
          <w:lang w:val="ka-GE"/>
        </w:rPr>
        <w:t>ები</w:t>
      </w:r>
      <w:r w:rsidRPr="00377D25">
        <w:rPr>
          <w:rFonts w:ascii="Sylfaen" w:hAnsi="Sylfaen"/>
          <w:b/>
          <w:bCs/>
          <w:sz w:val="20"/>
          <w:szCs w:val="20"/>
          <w:lang w:val="pt-PT"/>
        </w:rPr>
        <w:t xml:space="preserve">: </w:t>
      </w:r>
      <w:r w:rsidRPr="00736737">
        <w:rPr>
          <w:rFonts w:ascii="Sylfaen" w:hAnsi="Sylfaen"/>
          <w:bCs/>
          <w:sz w:val="20"/>
          <w:szCs w:val="20"/>
          <w:lang w:val="ka-GE"/>
        </w:rPr>
        <w:t>სასწავლო კურსი შესაძლებლობას აძლევს სტუდენტს შეიძინოს ცოდნა, გამოიმუშაოს უნარები და მოახდინოს მათი დემონსტრირება შემდეგი მიმართულებით</w:t>
      </w:r>
      <w:r>
        <w:rPr>
          <w:rFonts w:ascii="Sylfaen" w:hAnsi="Sylfaen"/>
          <w:bCs/>
          <w:sz w:val="20"/>
          <w:szCs w:val="20"/>
        </w:rPr>
        <w:t>:</w:t>
      </w:r>
    </w:p>
    <w:p w:rsidR="002230F9" w:rsidRPr="00FD1F1F" w:rsidRDefault="002230F9" w:rsidP="00FD1F1F">
      <w:pPr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  <w:lang w:val="ka-GE"/>
        </w:rPr>
        <w:t>ცოდნა და გაცნობიერება:</w:t>
      </w:r>
    </w:p>
    <w:p w:rsidR="00FE5A1E" w:rsidRPr="00277B1A" w:rsidRDefault="00244CDD" w:rsidP="00277B1A">
      <w:pPr>
        <w:numPr>
          <w:ilvl w:val="0"/>
          <w:numId w:val="2"/>
        </w:numPr>
        <w:spacing w:after="0"/>
        <w:ind w:left="0"/>
        <w:jc w:val="both"/>
        <w:rPr>
          <w:rFonts w:ascii="Sylfaen" w:hAnsi="Sylfaen"/>
          <w:bCs/>
          <w:sz w:val="20"/>
          <w:szCs w:val="20"/>
          <w:lang w:val="ka-GE"/>
        </w:rPr>
      </w:pPr>
      <w:r w:rsidRPr="00244CDD">
        <w:rPr>
          <w:rFonts w:ascii="Sylfaen" w:hAnsi="Sylfaen" w:cs="Sylfaen"/>
          <w:b/>
          <w:sz w:val="20"/>
          <w:szCs w:val="20"/>
          <w:lang w:val="ka-GE" w:eastAsia="ru-RU"/>
        </w:rPr>
        <w:t>აღწერს</w:t>
      </w:r>
      <w:r w:rsidR="008A128A">
        <w:rPr>
          <w:rFonts w:ascii="Sylfaen" w:hAnsi="Sylfaen" w:cs="Sylfaen"/>
          <w:b/>
          <w:sz w:val="20"/>
          <w:szCs w:val="20"/>
          <w:lang w:val="ka-GE" w:eastAsia="ru-RU"/>
        </w:rPr>
        <w:t xml:space="preserve"> </w:t>
      </w:r>
      <w:r w:rsidR="00FE5A1E" w:rsidRPr="00277B1A">
        <w:rPr>
          <w:rFonts w:ascii="Sylfaen" w:hAnsi="Sylfaen" w:cs="Sylfaen"/>
          <w:bCs/>
          <w:color w:val="0D0D0D" w:themeColor="text1" w:themeTint="F2"/>
          <w:sz w:val="20"/>
          <w:szCs w:val="20"/>
          <w:lang w:val="ka-GE"/>
        </w:rPr>
        <w:t>რა</w:t>
      </w:r>
      <w:r w:rsidR="008A128A">
        <w:rPr>
          <w:rFonts w:ascii="Sylfaen" w:hAnsi="Sylfaen" w:cs="Sylfaen"/>
          <w:bCs/>
          <w:color w:val="0D0D0D" w:themeColor="text1" w:themeTint="F2"/>
          <w:sz w:val="20"/>
          <w:szCs w:val="20"/>
          <w:lang w:val="ka-GE"/>
        </w:rPr>
        <w:t xml:space="preserve"> </w:t>
      </w:r>
      <w:r w:rsidR="00FE5A1E" w:rsidRPr="00277B1A">
        <w:rPr>
          <w:rFonts w:ascii="Sylfaen" w:hAnsi="Sylfaen" w:cs="Sylfaen"/>
          <w:bCs/>
          <w:color w:val="0D0D0D" w:themeColor="text1" w:themeTint="F2"/>
          <w:sz w:val="20"/>
          <w:szCs w:val="20"/>
          <w:lang w:val="ka-GE"/>
        </w:rPr>
        <w:t>არის</w:t>
      </w:r>
      <w:r w:rsidR="008A128A">
        <w:rPr>
          <w:rFonts w:ascii="Sylfaen" w:hAnsi="Sylfaen" w:cs="Sylfaen"/>
          <w:bCs/>
          <w:color w:val="0D0D0D" w:themeColor="text1" w:themeTint="F2"/>
          <w:sz w:val="20"/>
          <w:szCs w:val="20"/>
          <w:lang w:val="ka-GE"/>
        </w:rPr>
        <w:t xml:space="preserve"> </w:t>
      </w:r>
      <w:r w:rsidR="00FE5A1E" w:rsidRPr="00277B1A">
        <w:rPr>
          <w:rFonts w:ascii="Sylfaen" w:hAnsi="Sylfaen" w:cs="Sylfaen"/>
          <w:bCs/>
          <w:color w:val="0D0D0D" w:themeColor="text1" w:themeTint="F2"/>
          <w:sz w:val="20"/>
          <w:szCs w:val="20"/>
          <w:lang w:val="ka-GE"/>
        </w:rPr>
        <w:t>აუდიტი</w:t>
      </w:r>
      <w:r w:rsidR="008A128A">
        <w:rPr>
          <w:rFonts w:ascii="Sylfaen" w:hAnsi="Sylfaen" w:cs="Sylfaen"/>
          <w:bCs/>
          <w:color w:val="0D0D0D" w:themeColor="text1" w:themeTint="F2"/>
          <w:sz w:val="20"/>
          <w:szCs w:val="20"/>
          <w:lang w:val="ka-GE"/>
        </w:rPr>
        <w:t xml:space="preserve"> </w:t>
      </w:r>
      <w:r w:rsidR="00FE5A1E" w:rsidRPr="00277B1A">
        <w:rPr>
          <w:rFonts w:ascii="Sylfaen" w:hAnsi="Sylfaen" w:cs="Sylfaen"/>
          <w:bCs/>
          <w:color w:val="0D0D0D" w:themeColor="text1" w:themeTint="F2"/>
          <w:sz w:val="20"/>
          <w:szCs w:val="20"/>
          <w:lang w:val="ka-GE"/>
        </w:rPr>
        <w:t>და</w:t>
      </w:r>
      <w:r w:rsidR="008A128A">
        <w:rPr>
          <w:rFonts w:ascii="Sylfaen" w:hAnsi="Sylfaen" w:cs="Sylfaen"/>
          <w:bCs/>
          <w:color w:val="0D0D0D" w:themeColor="text1" w:themeTint="F2"/>
          <w:sz w:val="20"/>
          <w:szCs w:val="20"/>
          <w:lang w:val="ka-GE"/>
        </w:rPr>
        <w:t xml:space="preserve"> </w:t>
      </w:r>
      <w:r w:rsidR="00FE5A1E" w:rsidRPr="00277B1A">
        <w:rPr>
          <w:rFonts w:ascii="Sylfaen" w:hAnsi="Sylfaen" w:cs="Sylfaen"/>
          <w:bCs/>
          <w:color w:val="0D0D0D" w:themeColor="text1" w:themeTint="F2"/>
          <w:sz w:val="20"/>
          <w:szCs w:val="20"/>
          <w:lang w:val="ka-GE"/>
        </w:rPr>
        <w:t>როგორ</w:t>
      </w:r>
      <w:r w:rsidR="008A128A">
        <w:rPr>
          <w:rFonts w:ascii="Sylfaen" w:hAnsi="Sylfaen" w:cs="Sylfaen"/>
          <w:bCs/>
          <w:color w:val="0D0D0D" w:themeColor="text1" w:themeTint="F2"/>
          <w:sz w:val="20"/>
          <w:szCs w:val="20"/>
          <w:lang w:val="ka-GE"/>
        </w:rPr>
        <w:t xml:space="preserve"> </w:t>
      </w:r>
      <w:r w:rsidR="00FE5A1E" w:rsidRPr="00277B1A">
        <w:rPr>
          <w:rFonts w:ascii="Sylfaen" w:hAnsi="Sylfaen" w:cs="Sylfaen"/>
          <w:bCs/>
          <w:color w:val="0D0D0D" w:themeColor="text1" w:themeTint="F2"/>
          <w:sz w:val="20"/>
          <w:szCs w:val="20"/>
          <w:lang w:val="ka-GE"/>
        </w:rPr>
        <w:t>ტარდება</w:t>
      </w:r>
      <w:r w:rsidR="008A128A">
        <w:rPr>
          <w:rFonts w:ascii="Sylfaen" w:hAnsi="Sylfaen" w:cs="Sylfaen"/>
          <w:bCs/>
          <w:color w:val="0D0D0D" w:themeColor="text1" w:themeTint="F2"/>
          <w:sz w:val="20"/>
          <w:szCs w:val="20"/>
          <w:lang w:val="ka-GE"/>
        </w:rPr>
        <w:t xml:space="preserve"> </w:t>
      </w:r>
      <w:r w:rsidR="00FE5A1E" w:rsidRPr="00277B1A">
        <w:rPr>
          <w:rFonts w:ascii="Sylfaen" w:hAnsi="Sylfaen" w:cs="Sylfaen"/>
          <w:bCs/>
          <w:color w:val="0D0D0D" w:themeColor="text1" w:themeTint="F2"/>
          <w:sz w:val="20"/>
          <w:szCs w:val="20"/>
          <w:lang w:val="ka-GE"/>
        </w:rPr>
        <w:t>იგი</w:t>
      </w:r>
      <w:r w:rsidR="00277B1A" w:rsidRPr="00277B1A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;</w:t>
      </w:r>
      <w:r w:rsidR="00FE5A1E" w:rsidRPr="00277B1A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  მის სოციალურ ფუნქციებ</w:t>
      </w:r>
      <w:r w:rsidR="00DC0596" w:rsidRPr="00277B1A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სა</w:t>
      </w:r>
      <w:r w:rsidR="00FE5A1E" w:rsidRPr="00277B1A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 და პროფესიულ ვალდებულებებ</w:t>
      </w:r>
      <w:r w:rsidR="00DC0596" w:rsidRPr="00277B1A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ს</w:t>
      </w:r>
      <w:r w:rsidR="00277B1A" w:rsidRPr="00277B1A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;</w:t>
      </w:r>
      <w:r w:rsidR="00FE5A1E" w:rsidRPr="00277B1A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 აუდიტორის პროფესიული ჩვევებ</w:t>
      </w:r>
      <w:r w:rsidR="00DC0596" w:rsidRPr="00277B1A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ს</w:t>
      </w:r>
      <w:r w:rsidR="00FE5A1E" w:rsidRPr="00277B1A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 და აუდიტორულ პროცედურებ</w:t>
      </w:r>
      <w:r w:rsidR="00DC0596" w:rsidRPr="00277B1A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ს</w:t>
      </w:r>
      <w:r w:rsidR="00277B1A" w:rsidRPr="00277B1A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;</w:t>
      </w:r>
      <w:r w:rsidR="00DC0596" w:rsidRPr="00277B1A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 აუდიტის ადგილს კონტროლის სისტემაში</w:t>
      </w:r>
      <w:r w:rsidR="00277B1A" w:rsidRPr="00277B1A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; აუდიტორული დასკვნის სახეებს;</w:t>
      </w:r>
    </w:p>
    <w:p w:rsidR="00277B1A" w:rsidRPr="00630887" w:rsidRDefault="00244CDD" w:rsidP="00630887">
      <w:pPr>
        <w:pStyle w:val="ListParagraph"/>
        <w:numPr>
          <w:ilvl w:val="0"/>
          <w:numId w:val="2"/>
        </w:numPr>
        <w:spacing w:after="0" w:line="240" w:lineRule="auto"/>
        <w:ind w:left="0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 w:rsidRPr="00630887">
        <w:rPr>
          <w:rFonts w:ascii="Sylfaen" w:hAnsi="Sylfaen" w:cs="Sylfaen"/>
          <w:b/>
          <w:sz w:val="20"/>
          <w:szCs w:val="20"/>
          <w:lang w:val="ka-GE" w:eastAsia="ru-RU"/>
        </w:rPr>
        <w:t>განაზოგადებს</w:t>
      </w:r>
      <w:r w:rsidR="008A128A">
        <w:rPr>
          <w:rFonts w:ascii="Sylfaen" w:hAnsi="Sylfaen" w:cs="Sylfaen"/>
          <w:b/>
          <w:sz w:val="20"/>
          <w:szCs w:val="20"/>
          <w:lang w:val="ka-GE" w:eastAsia="ru-RU"/>
        </w:rPr>
        <w:t xml:space="preserve"> </w:t>
      </w:r>
      <w:r w:rsidR="00277B1A" w:rsidRPr="00630887">
        <w:rPr>
          <w:rFonts w:ascii="Sylfaen" w:hAnsi="Sylfaen" w:cs="Sylfaen"/>
          <w:bCs/>
          <w:color w:val="0D0D0D" w:themeColor="text1" w:themeTint="F2"/>
          <w:sz w:val="20"/>
          <w:szCs w:val="20"/>
          <w:lang w:val="ka-GE"/>
        </w:rPr>
        <w:t>აუდიტის</w:t>
      </w:r>
      <w:r w:rsidR="008A128A">
        <w:rPr>
          <w:rFonts w:ascii="Sylfaen" w:hAnsi="Sylfaen" w:cs="Sylfaen"/>
          <w:bCs/>
          <w:color w:val="0D0D0D" w:themeColor="text1" w:themeTint="F2"/>
          <w:sz w:val="20"/>
          <w:szCs w:val="20"/>
          <w:lang w:val="ka-GE"/>
        </w:rPr>
        <w:t xml:space="preserve"> </w:t>
      </w:r>
      <w:r w:rsidR="00277B1A" w:rsidRPr="00630887">
        <w:rPr>
          <w:rFonts w:ascii="Sylfaen" w:hAnsi="Sylfaen" w:cs="Sylfaen"/>
          <w:bCs/>
          <w:color w:val="0D0D0D" w:themeColor="text1" w:themeTint="F2"/>
          <w:sz w:val="20"/>
          <w:szCs w:val="20"/>
          <w:lang w:val="ka-GE"/>
        </w:rPr>
        <w:t>საერთაშორისო</w:t>
      </w:r>
      <w:r w:rsidR="00277B1A" w:rsidRPr="00630887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 xml:space="preserve"> სტანდარტებს, აუდიტის  საერთაშორისო სტანდარტების ეროვნულ სტანდარტებად გამოყენებას; </w:t>
      </w:r>
      <w:r w:rsidR="00277B1A" w:rsidRPr="00630887">
        <w:rPr>
          <w:rFonts w:ascii="Sylfaen" w:hAnsi="Sylfaen"/>
          <w:bCs/>
          <w:sz w:val="20"/>
          <w:szCs w:val="20"/>
          <w:lang w:val="ka-GE"/>
        </w:rPr>
        <w:t>ურთიერთდამოკიდებულებას  და განსხვავებას აუდიტსა და საბუღალტრო აღრიცხვას შორის;</w:t>
      </w:r>
    </w:p>
    <w:p w:rsidR="002230F9" w:rsidRDefault="002230F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</w:p>
    <w:p w:rsidR="002230F9" w:rsidRDefault="00244CDD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>
        <w:rPr>
          <w:rFonts w:ascii="Sylfaen" w:hAnsi="Sylfaen"/>
          <w:b/>
          <w:bCs/>
          <w:sz w:val="20"/>
          <w:szCs w:val="20"/>
          <w:lang w:val="ka-GE" w:eastAsia="ru-RU"/>
        </w:rPr>
        <w:t>ც</w:t>
      </w:r>
      <w:r w:rsidR="002230F9">
        <w:rPr>
          <w:rFonts w:ascii="Sylfaen" w:hAnsi="Sylfaen"/>
          <w:b/>
          <w:bCs/>
          <w:sz w:val="20"/>
          <w:szCs w:val="20"/>
          <w:lang w:val="ka-GE" w:eastAsia="ru-RU"/>
        </w:rPr>
        <w:t>ოდნის პრაქტიკაში  გამოყენების უნარი:</w:t>
      </w:r>
    </w:p>
    <w:p w:rsidR="002230F9" w:rsidRDefault="002230F9" w:rsidP="00244CDD">
      <w:pPr>
        <w:tabs>
          <w:tab w:val="left" w:pos="2567"/>
        </w:tabs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</w:p>
    <w:p w:rsidR="00E32BC1" w:rsidRPr="00E32BC1" w:rsidRDefault="006B64A3" w:rsidP="00E32BC1">
      <w:pPr>
        <w:pStyle w:val="ListParagraph"/>
        <w:numPr>
          <w:ilvl w:val="0"/>
          <w:numId w:val="25"/>
        </w:numPr>
        <w:spacing w:before="100" w:beforeAutospacing="1" w:after="100" w:afterAutospacing="1"/>
        <w:ind w:left="0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 w:rsidRPr="006B64A3">
        <w:rPr>
          <w:rFonts w:ascii="Sylfaen" w:hAnsi="Sylfaen" w:cs="Sylfaen"/>
          <w:sz w:val="20"/>
          <w:szCs w:val="20"/>
          <w:lang w:val="ka-GE" w:eastAsia="ru-RU"/>
        </w:rPr>
        <w:t xml:space="preserve">არჩევს და იყენებს </w:t>
      </w:r>
      <w:proofErr w:type="spellStart"/>
      <w:r w:rsidR="009C507C" w:rsidRPr="008F1B8D">
        <w:rPr>
          <w:rFonts w:ascii="Sylfaen" w:hAnsi="Sylfaen" w:cs="Sylfaen"/>
          <w:color w:val="0D0D0D"/>
          <w:sz w:val="20"/>
          <w:szCs w:val="20"/>
        </w:rPr>
        <w:t>აუდიტორული</w:t>
      </w:r>
      <w:proofErr w:type="spellEnd"/>
      <w:r w:rsidR="00685A8C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="009C507C" w:rsidRPr="008F1B8D">
        <w:rPr>
          <w:rFonts w:ascii="Sylfaen" w:hAnsi="Sylfaen" w:cs="Sylfaen"/>
          <w:color w:val="0D0D0D"/>
          <w:sz w:val="20"/>
          <w:szCs w:val="20"/>
        </w:rPr>
        <w:t>შემოწმების</w:t>
      </w:r>
      <w:proofErr w:type="spellEnd"/>
      <w:r w:rsidR="00685A8C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="009C507C" w:rsidRPr="008F1B8D">
        <w:rPr>
          <w:rFonts w:ascii="Sylfaen" w:hAnsi="Sylfaen" w:cs="Sylfaen"/>
          <w:color w:val="0D0D0D"/>
          <w:sz w:val="20"/>
          <w:szCs w:val="20"/>
        </w:rPr>
        <w:t>ჩატარების</w:t>
      </w:r>
      <w:proofErr w:type="spellEnd"/>
      <w:r w:rsidR="00685A8C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="009C507C" w:rsidRPr="008F1B8D">
        <w:rPr>
          <w:rFonts w:ascii="Sylfaen" w:hAnsi="Sylfaen" w:cs="Sylfaen"/>
          <w:color w:val="0D0D0D"/>
          <w:sz w:val="20"/>
          <w:szCs w:val="20"/>
        </w:rPr>
        <w:t>პროცესი</w:t>
      </w:r>
      <w:proofErr w:type="spellEnd"/>
      <w:r w:rsidR="009C507C" w:rsidRPr="008F1B8D">
        <w:rPr>
          <w:rFonts w:ascii="Sylfaen" w:hAnsi="Sylfaen" w:cs="Sylfaen"/>
          <w:color w:val="0D0D0D"/>
          <w:sz w:val="20"/>
          <w:szCs w:val="20"/>
          <w:lang w:val="ka-GE"/>
        </w:rPr>
        <w:t>ს</w:t>
      </w:r>
      <w:r w:rsidR="009C507C" w:rsidRPr="008F1B8D">
        <w:rPr>
          <w:rFonts w:ascii="Sylfaen" w:hAnsi="Sylfaen"/>
          <w:color w:val="0D0D0D"/>
          <w:sz w:val="20"/>
          <w:szCs w:val="20"/>
        </w:rPr>
        <w:t xml:space="preserve">, </w:t>
      </w:r>
      <w:r w:rsidR="009C507C" w:rsidRPr="008F1B8D">
        <w:rPr>
          <w:rFonts w:ascii="Sylfaen" w:hAnsi="Sylfaen"/>
          <w:color w:val="0D0D0D"/>
          <w:sz w:val="20"/>
          <w:szCs w:val="20"/>
          <w:lang w:val="ka-GE"/>
        </w:rPr>
        <w:t xml:space="preserve">ფინანსური კონტროლის ღონისძიებების პროცედურების, </w:t>
      </w:r>
      <w:r w:rsidR="009C507C" w:rsidRPr="008F1B8D">
        <w:rPr>
          <w:rFonts w:ascii="Sylfaen" w:hAnsi="Sylfaen" w:cs="Sylfaen"/>
          <w:sz w:val="20"/>
          <w:szCs w:val="20"/>
          <w:lang w:val="ka-GE"/>
        </w:rPr>
        <w:t>აუდიტორული დასკვნით დაინტერესებულ ფინანსური ანგარიშგების შიდა და გარე მომხმარებლების ინტერესების, აუდიტის</w:t>
      </w:r>
      <w:r w:rsidR="00685A8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C507C" w:rsidRPr="008F1B8D">
        <w:rPr>
          <w:rFonts w:ascii="Sylfaen" w:hAnsi="Sylfaen" w:cs="Sylfaen"/>
          <w:sz w:val="20"/>
          <w:szCs w:val="20"/>
          <w:lang w:val="ka-GE"/>
        </w:rPr>
        <w:t>ჩატარების</w:t>
      </w:r>
      <w:r w:rsidR="00685A8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C507C" w:rsidRPr="008F1B8D">
        <w:rPr>
          <w:rFonts w:ascii="Sylfaen" w:hAnsi="Sylfaen" w:cs="Sylfaen"/>
          <w:sz w:val="20"/>
          <w:szCs w:val="20"/>
          <w:lang w:val="ka-GE"/>
        </w:rPr>
        <w:t>საყოველთაოდ</w:t>
      </w:r>
      <w:r w:rsidR="00685A8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C507C" w:rsidRPr="008F1B8D">
        <w:rPr>
          <w:rFonts w:ascii="Sylfaen" w:hAnsi="Sylfaen" w:cs="Sylfaen"/>
          <w:sz w:val="20"/>
          <w:szCs w:val="20"/>
          <w:lang w:val="ka-GE"/>
        </w:rPr>
        <w:t>მიღებული</w:t>
      </w:r>
      <w:r w:rsidR="00685A8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C507C" w:rsidRPr="008F1B8D">
        <w:rPr>
          <w:rFonts w:ascii="Sylfaen" w:hAnsi="Sylfaen" w:cs="Sylfaen"/>
          <w:sz w:val="20"/>
          <w:szCs w:val="20"/>
          <w:lang w:val="ka-GE"/>
        </w:rPr>
        <w:t>სტანდარტების</w:t>
      </w:r>
      <w:r w:rsidR="009C507C" w:rsidRPr="008F1B8D">
        <w:rPr>
          <w:rFonts w:ascii="Sylfaen" w:hAnsi="Sylfaen"/>
          <w:sz w:val="20"/>
          <w:szCs w:val="20"/>
          <w:lang w:val="ka-GE"/>
        </w:rPr>
        <w:t xml:space="preserve">, დაგეგმვის პროცესში აუდიტორის მიერ რისკის არსებითი შეცდომების არსებობაზე შესაბამისი შეფასებების, აუდიტორული საქმიანობის </w:t>
      </w:r>
      <w:r w:rsidR="009C507C" w:rsidRPr="008A128A">
        <w:rPr>
          <w:rFonts w:ascii="Sylfaen" w:hAnsi="Sylfaen"/>
          <w:sz w:val="20"/>
          <w:szCs w:val="20"/>
          <w:lang w:val="ka-GE"/>
        </w:rPr>
        <w:t>შეცდომების შეფასების ფორმების</w:t>
      </w:r>
      <w:r w:rsidR="008F1B8D" w:rsidRPr="008A128A">
        <w:rPr>
          <w:rFonts w:ascii="Sylfaen" w:hAnsi="Sylfaen"/>
          <w:sz w:val="20"/>
          <w:szCs w:val="20"/>
          <w:lang w:val="ka-GE"/>
        </w:rPr>
        <w:t>ა და პრობლემური საკითხის გადაჭრ</w:t>
      </w:r>
      <w:r w:rsidR="00E32BC1">
        <w:rPr>
          <w:rFonts w:ascii="Sylfaen" w:hAnsi="Sylfaen"/>
          <w:sz w:val="20"/>
          <w:szCs w:val="20"/>
          <w:lang w:val="ka-GE"/>
        </w:rPr>
        <w:t>ის მიზნით;</w:t>
      </w:r>
    </w:p>
    <w:p w:rsidR="002230F9" w:rsidRPr="00E32BC1" w:rsidRDefault="00326502" w:rsidP="00E32BC1">
      <w:pPr>
        <w:pStyle w:val="ListParagraph"/>
        <w:numPr>
          <w:ilvl w:val="0"/>
          <w:numId w:val="25"/>
        </w:numPr>
        <w:spacing w:before="100" w:beforeAutospacing="1" w:after="100" w:afterAutospacing="1"/>
        <w:ind w:left="0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 w:rsidRPr="00E32BC1">
        <w:rPr>
          <w:rFonts w:ascii="Sylfaen" w:hAnsi="Sylfaen"/>
          <w:bCs/>
          <w:sz w:val="20"/>
          <w:szCs w:val="20"/>
          <w:lang w:val="ka-GE" w:eastAsia="ru-RU"/>
        </w:rPr>
        <w:t xml:space="preserve">ახდენს </w:t>
      </w:r>
      <w:r w:rsidR="008F1B8D" w:rsidRPr="00E32BC1">
        <w:rPr>
          <w:rFonts w:ascii="Sylfaen" w:hAnsi="Sylfaen"/>
          <w:sz w:val="20"/>
          <w:szCs w:val="20"/>
          <w:lang w:val="ka-GE"/>
        </w:rPr>
        <w:t xml:space="preserve">აუდიტორული მტკიცებულებების მოპოვების მეთოდების </w:t>
      </w:r>
      <w:r w:rsidRPr="00E32BC1">
        <w:rPr>
          <w:rFonts w:ascii="Sylfaen" w:hAnsi="Sylfaen"/>
          <w:bCs/>
          <w:sz w:val="20"/>
          <w:szCs w:val="20"/>
          <w:lang w:val="ka-GE" w:eastAsia="ru-RU"/>
        </w:rPr>
        <w:t>შეფასებას</w:t>
      </w:r>
      <w:r w:rsidR="002230F9" w:rsidRPr="00E32BC1">
        <w:rPr>
          <w:rFonts w:ascii="Sylfaen" w:hAnsi="Sylfaen"/>
          <w:bCs/>
          <w:sz w:val="20"/>
          <w:szCs w:val="20"/>
          <w:lang w:val="ka-GE" w:eastAsia="ru-RU"/>
        </w:rPr>
        <w:t>;</w:t>
      </w:r>
    </w:p>
    <w:p w:rsidR="002230F9" w:rsidRDefault="002230F9" w:rsidP="002230F9">
      <w:pPr>
        <w:spacing w:after="12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>
        <w:rPr>
          <w:rFonts w:ascii="Sylfaen" w:hAnsi="Sylfaen"/>
          <w:b/>
          <w:bCs/>
          <w:sz w:val="20"/>
          <w:szCs w:val="20"/>
          <w:lang w:val="ka-GE" w:eastAsia="ru-RU"/>
        </w:rPr>
        <w:t xml:space="preserve">         დასკვნის უნარი:</w:t>
      </w:r>
    </w:p>
    <w:p w:rsidR="002230F9" w:rsidRDefault="002230F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</w:p>
    <w:p w:rsidR="00AB7F0E" w:rsidRPr="00AA37C5" w:rsidRDefault="00AA37C5" w:rsidP="002230F9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Sylfaen" w:hAnsi="Sylfaen"/>
          <w:bCs/>
          <w:sz w:val="20"/>
          <w:szCs w:val="20"/>
          <w:lang w:val="ka-GE" w:eastAsia="ru-RU"/>
        </w:rPr>
      </w:pPr>
      <w:r w:rsidRPr="00AA37C5">
        <w:rPr>
          <w:rFonts w:ascii="Sylfaen" w:hAnsi="Sylfaen"/>
          <w:bCs/>
          <w:sz w:val="20"/>
          <w:szCs w:val="20"/>
          <w:lang w:val="ka-GE" w:eastAsia="ru-RU"/>
        </w:rPr>
        <w:t>აანალიზებს</w:t>
      </w:r>
      <w:r>
        <w:rPr>
          <w:rFonts w:ascii="Sylfaen" w:hAnsi="Sylfaen"/>
          <w:bCs/>
          <w:sz w:val="20"/>
          <w:szCs w:val="20"/>
          <w:lang w:val="ka-GE" w:eastAsia="ru-RU"/>
        </w:rPr>
        <w:t xml:space="preserve"> შიდა და გარე აუდიტის თავისებურებებს, </w:t>
      </w:r>
      <w:proofErr w:type="spellStart"/>
      <w:r w:rsidRPr="00AA37C5">
        <w:rPr>
          <w:rFonts w:ascii="Sylfaen" w:hAnsi="Sylfaen" w:cs="Sylfaen"/>
          <w:color w:val="0D0D0D"/>
          <w:sz w:val="20"/>
          <w:szCs w:val="20"/>
        </w:rPr>
        <w:t>აუდიტური</w:t>
      </w:r>
      <w:proofErr w:type="spellEnd"/>
      <w:r w:rsidR="008A128A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Pr="00AA37C5">
        <w:rPr>
          <w:rFonts w:ascii="Sylfaen" w:hAnsi="Sylfaen" w:cs="Sylfaen"/>
          <w:color w:val="0D0D0D"/>
          <w:sz w:val="20"/>
          <w:szCs w:val="20"/>
        </w:rPr>
        <w:t>მომსახურების</w:t>
      </w:r>
      <w:proofErr w:type="spellEnd"/>
      <w:r w:rsidR="008A128A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Pr="00AA37C5">
        <w:rPr>
          <w:rFonts w:ascii="Sylfaen" w:hAnsi="Sylfaen" w:cs="Sylfaen"/>
          <w:color w:val="0D0D0D"/>
          <w:sz w:val="20"/>
          <w:szCs w:val="20"/>
        </w:rPr>
        <w:t>დაწყებამდე</w:t>
      </w:r>
      <w:proofErr w:type="spellEnd"/>
      <w:r w:rsidR="008A128A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Pr="00AA37C5">
        <w:rPr>
          <w:rFonts w:ascii="Sylfaen" w:hAnsi="Sylfaen" w:cs="Sylfaen"/>
          <w:color w:val="0D0D0D"/>
          <w:sz w:val="20"/>
          <w:szCs w:val="20"/>
        </w:rPr>
        <w:t>მიღებული</w:t>
      </w:r>
      <w:proofErr w:type="spellEnd"/>
      <w:r w:rsidR="008A128A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Pr="00AA37C5">
        <w:rPr>
          <w:rFonts w:ascii="Sylfaen" w:hAnsi="Sylfaen" w:cs="Sylfaen"/>
          <w:color w:val="0D0D0D"/>
          <w:sz w:val="20"/>
          <w:szCs w:val="20"/>
        </w:rPr>
        <w:t>ინფორმაციის</w:t>
      </w:r>
      <w:proofErr w:type="spellEnd"/>
      <w:r w:rsidR="008A128A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Pr="00AA37C5">
        <w:rPr>
          <w:rFonts w:ascii="Sylfaen" w:hAnsi="Sylfaen" w:cs="Sylfaen"/>
          <w:color w:val="0D0D0D"/>
          <w:sz w:val="20"/>
          <w:szCs w:val="20"/>
        </w:rPr>
        <w:t>ხარისხ</w:t>
      </w:r>
      <w:proofErr w:type="spellEnd"/>
      <w:r w:rsidRPr="00AA37C5">
        <w:rPr>
          <w:rFonts w:ascii="Sylfaen" w:hAnsi="Sylfaen" w:cs="Sylfaen"/>
          <w:color w:val="0D0D0D"/>
          <w:sz w:val="20"/>
          <w:szCs w:val="20"/>
          <w:lang w:val="ka-GE"/>
        </w:rPr>
        <w:t>სა</w:t>
      </w:r>
      <w:r w:rsidR="008A128A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Pr="00AA37C5">
        <w:rPr>
          <w:rFonts w:ascii="Sylfaen" w:hAnsi="Sylfaen" w:cs="Sylfaen"/>
          <w:color w:val="0D0D0D"/>
          <w:sz w:val="20"/>
          <w:szCs w:val="20"/>
        </w:rPr>
        <w:t>და</w:t>
      </w:r>
      <w:proofErr w:type="spellEnd"/>
      <w:r w:rsidR="008A128A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Pr="00AA37C5">
        <w:rPr>
          <w:rFonts w:ascii="Sylfaen" w:hAnsi="Sylfaen" w:cs="Sylfaen"/>
          <w:color w:val="0D0D0D"/>
          <w:sz w:val="20"/>
          <w:szCs w:val="20"/>
        </w:rPr>
        <w:t>მოცულობა</w:t>
      </w:r>
      <w:proofErr w:type="spellEnd"/>
      <w:r w:rsidRPr="00AA37C5">
        <w:rPr>
          <w:rFonts w:ascii="Sylfaen" w:hAnsi="Sylfaen" w:cs="Sylfaen"/>
          <w:color w:val="0D0D0D"/>
          <w:sz w:val="20"/>
          <w:szCs w:val="20"/>
          <w:lang w:val="ka-GE"/>
        </w:rPr>
        <w:t>ს</w:t>
      </w:r>
      <w:r w:rsidRPr="00AA37C5">
        <w:rPr>
          <w:rFonts w:ascii="Sylfaen" w:hAnsi="Sylfaen"/>
          <w:color w:val="0D0D0D"/>
          <w:sz w:val="20"/>
          <w:szCs w:val="20"/>
          <w:lang w:val="ka-GE"/>
        </w:rPr>
        <w:t>;</w:t>
      </w:r>
    </w:p>
    <w:p w:rsidR="002230F9" w:rsidRPr="00ED741C" w:rsidRDefault="00C82DBB" w:rsidP="002230F9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>
        <w:rPr>
          <w:rFonts w:ascii="Sylfaen" w:hAnsi="Sylfaen" w:cs="Sylfaen"/>
          <w:sz w:val="20"/>
          <w:szCs w:val="20"/>
          <w:lang w:val="ka-GE" w:eastAsia="ru-RU"/>
        </w:rPr>
        <w:t>ადარებს</w:t>
      </w:r>
      <w:r w:rsidR="008A128A">
        <w:rPr>
          <w:rFonts w:ascii="Sylfaen" w:hAnsi="Sylfaen" w:cs="Sylfaen"/>
          <w:sz w:val="20"/>
          <w:szCs w:val="20"/>
          <w:lang w:val="ka-GE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ka-GE" w:eastAsia="ru-RU"/>
        </w:rPr>
        <w:t>და</w:t>
      </w:r>
      <w:r w:rsidR="008A128A">
        <w:rPr>
          <w:rFonts w:ascii="Sylfaen" w:hAnsi="Sylfaen" w:cs="Sylfaen"/>
          <w:sz w:val="20"/>
          <w:szCs w:val="20"/>
          <w:lang w:val="ka-GE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ka-GE" w:eastAsia="ru-RU"/>
        </w:rPr>
        <w:t xml:space="preserve"> </w:t>
      </w:r>
      <w:r w:rsidR="00ED741C">
        <w:rPr>
          <w:rFonts w:ascii="Sylfaen" w:hAnsi="Sylfaen" w:cs="Sylfaen"/>
          <w:sz w:val="20"/>
          <w:szCs w:val="20"/>
          <w:lang w:val="ka-GE" w:eastAsia="ru-RU"/>
        </w:rPr>
        <w:t>გამოარჩევს</w:t>
      </w:r>
      <w:r w:rsidR="008A128A">
        <w:rPr>
          <w:rFonts w:ascii="Sylfaen" w:hAnsi="Sylfaen" w:cs="Sylfaen"/>
          <w:sz w:val="20"/>
          <w:szCs w:val="20"/>
          <w:lang w:val="ka-GE" w:eastAsia="ru-RU"/>
        </w:rPr>
        <w:t xml:space="preserve"> </w:t>
      </w:r>
      <w:proofErr w:type="spellStart"/>
      <w:r w:rsidR="00AA37C5" w:rsidRPr="00AA37C5">
        <w:rPr>
          <w:rFonts w:ascii="Sylfaen" w:hAnsi="Sylfaen" w:cs="Sylfaen"/>
          <w:color w:val="0D0D0D"/>
          <w:sz w:val="20"/>
          <w:szCs w:val="20"/>
        </w:rPr>
        <w:t>ინფორმაციის</w:t>
      </w:r>
      <w:proofErr w:type="spellEnd"/>
      <w:r w:rsidR="008A128A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="00AA37C5" w:rsidRPr="00AA37C5">
        <w:rPr>
          <w:rFonts w:ascii="Sylfaen" w:hAnsi="Sylfaen" w:cs="Sylfaen"/>
          <w:color w:val="0D0D0D"/>
          <w:sz w:val="20"/>
          <w:szCs w:val="20"/>
        </w:rPr>
        <w:t>შეგროვებ</w:t>
      </w:r>
      <w:proofErr w:type="spellEnd"/>
      <w:r w:rsidR="00AA37C5" w:rsidRPr="00AA37C5">
        <w:rPr>
          <w:rFonts w:ascii="Sylfaen" w:hAnsi="Sylfaen" w:cs="Sylfaen"/>
          <w:color w:val="0D0D0D"/>
          <w:sz w:val="20"/>
          <w:szCs w:val="20"/>
          <w:lang w:val="ka-GE"/>
        </w:rPr>
        <w:t>ისა</w:t>
      </w:r>
      <w:r w:rsidR="008A128A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="00AA37C5" w:rsidRPr="00AA37C5">
        <w:rPr>
          <w:rFonts w:ascii="Sylfaen" w:hAnsi="Sylfaen" w:cs="Sylfaen"/>
          <w:color w:val="0D0D0D"/>
          <w:sz w:val="20"/>
          <w:szCs w:val="20"/>
        </w:rPr>
        <w:t>და</w:t>
      </w:r>
      <w:proofErr w:type="spellEnd"/>
      <w:r w:rsidR="008A128A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="00AA37C5" w:rsidRPr="00AA37C5">
        <w:rPr>
          <w:rFonts w:ascii="Sylfaen" w:hAnsi="Sylfaen" w:cs="Sylfaen"/>
          <w:color w:val="0D0D0D"/>
          <w:sz w:val="20"/>
          <w:szCs w:val="20"/>
        </w:rPr>
        <w:t>შეფასებ</w:t>
      </w:r>
      <w:proofErr w:type="spellEnd"/>
      <w:r w:rsidR="00AA37C5" w:rsidRPr="00AA37C5">
        <w:rPr>
          <w:rFonts w:ascii="Sylfaen" w:hAnsi="Sylfaen" w:cs="Sylfaen"/>
          <w:color w:val="0D0D0D"/>
          <w:sz w:val="20"/>
          <w:szCs w:val="20"/>
          <w:lang w:val="ka-GE"/>
        </w:rPr>
        <w:t>ის</w:t>
      </w:r>
      <w:r w:rsidR="008A128A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="00AA37C5" w:rsidRPr="00AA37C5">
        <w:rPr>
          <w:rFonts w:ascii="Sylfaen" w:hAnsi="Sylfaen" w:cs="Sylfaen"/>
          <w:color w:val="0D0D0D"/>
          <w:sz w:val="20"/>
          <w:szCs w:val="20"/>
        </w:rPr>
        <w:t>უწყვეტ</w:t>
      </w:r>
      <w:proofErr w:type="spellEnd"/>
      <w:r w:rsidR="008A128A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="00AA37C5" w:rsidRPr="00AA37C5">
        <w:rPr>
          <w:rFonts w:ascii="Sylfaen" w:hAnsi="Sylfaen" w:cs="Sylfaen"/>
          <w:color w:val="0D0D0D"/>
          <w:sz w:val="20"/>
          <w:szCs w:val="20"/>
        </w:rPr>
        <w:t>პროცეს</w:t>
      </w:r>
      <w:proofErr w:type="spellEnd"/>
      <w:r w:rsidR="00AA37C5" w:rsidRPr="00AA37C5">
        <w:rPr>
          <w:rFonts w:ascii="Sylfaen" w:hAnsi="Sylfaen" w:cs="Sylfaen"/>
          <w:color w:val="0D0D0D"/>
          <w:sz w:val="20"/>
          <w:szCs w:val="20"/>
          <w:lang w:val="ka-GE"/>
        </w:rPr>
        <w:t>ს</w:t>
      </w:r>
      <w:r w:rsidR="008A128A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="00AA37C5" w:rsidRPr="00AA37C5">
        <w:rPr>
          <w:rFonts w:ascii="Sylfaen" w:hAnsi="Sylfaen" w:cs="Sylfaen"/>
          <w:color w:val="0D0D0D"/>
          <w:sz w:val="20"/>
          <w:szCs w:val="20"/>
        </w:rPr>
        <w:t>და</w:t>
      </w:r>
      <w:proofErr w:type="spellEnd"/>
      <w:r w:rsidR="008A128A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="00AA37C5" w:rsidRPr="00AA37C5">
        <w:rPr>
          <w:rFonts w:ascii="Sylfaen" w:hAnsi="Sylfaen" w:cs="Sylfaen"/>
          <w:color w:val="0D0D0D"/>
          <w:sz w:val="20"/>
          <w:szCs w:val="20"/>
        </w:rPr>
        <w:t>მისი</w:t>
      </w:r>
      <w:proofErr w:type="spellEnd"/>
      <w:r w:rsidR="008A128A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="00AA37C5" w:rsidRPr="00AA37C5">
        <w:rPr>
          <w:rFonts w:ascii="Sylfaen" w:hAnsi="Sylfaen" w:cs="Sylfaen"/>
          <w:color w:val="0D0D0D"/>
          <w:sz w:val="20"/>
          <w:szCs w:val="20"/>
        </w:rPr>
        <w:t>შეფარდება</w:t>
      </w:r>
      <w:proofErr w:type="spellEnd"/>
      <w:r w:rsidR="00AA37C5" w:rsidRPr="00AA37C5">
        <w:rPr>
          <w:rFonts w:ascii="Sylfaen" w:hAnsi="Sylfaen" w:cs="Sylfaen"/>
          <w:color w:val="0D0D0D"/>
          <w:sz w:val="20"/>
          <w:szCs w:val="20"/>
          <w:lang w:val="ka-GE"/>
        </w:rPr>
        <w:t>ს</w:t>
      </w:r>
      <w:r w:rsidR="008A128A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="00AA37C5" w:rsidRPr="00AA37C5">
        <w:rPr>
          <w:rFonts w:ascii="Sylfaen" w:hAnsi="Sylfaen" w:cs="Sylfaen"/>
          <w:color w:val="0D0D0D"/>
          <w:sz w:val="20"/>
          <w:szCs w:val="20"/>
        </w:rPr>
        <w:t>აუდიტორულ</w:t>
      </w:r>
      <w:proofErr w:type="spellEnd"/>
      <w:r w:rsidR="008A128A">
        <w:rPr>
          <w:rFonts w:ascii="Sylfaen" w:hAnsi="Sylfaen" w:cs="Sylfaen"/>
          <w:color w:val="0D0D0D"/>
          <w:sz w:val="20"/>
          <w:szCs w:val="20"/>
          <w:lang w:val="ka-GE"/>
        </w:rPr>
        <w:t xml:space="preserve"> </w:t>
      </w:r>
      <w:proofErr w:type="spellStart"/>
      <w:r w:rsidR="00AA37C5" w:rsidRPr="00AA37C5">
        <w:rPr>
          <w:rFonts w:ascii="Sylfaen" w:hAnsi="Sylfaen" w:cs="Sylfaen"/>
          <w:color w:val="0D0D0D"/>
          <w:sz w:val="20"/>
          <w:szCs w:val="20"/>
        </w:rPr>
        <w:t>მტკიცებულებებთან</w:t>
      </w:r>
      <w:proofErr w:type="spellEnd"/>
      <w:r w:rsidR="00AA37C5" w:rsidRPr="00AA37C5">
        <w:rPr>
          <w:rFonts w:ascii="Sylfaen" w:hAnsi="Sylfaen" w:cs="Sylfaen"/>
          <w:color w:val="0D0D0D"/>
          <w:sz w:val="20"/>
          <w:szCs w:val="20"/>
          <w:lang w:val="ka-GE"/>
        </w:rPr>
        <w:t>;</w:t>
      </w:r>
    </w:p>
    <w:p w:rsidR="002230F9" w:rsidRPr="008A128A" w:rsidRDefault="00202A9C" w:rsidP="00ED741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bCs/>
          <w:sz w:val="20"/>
          <w:szCs w:val="20"/>
          <w:lang w:val="ka-GE" w:eastAsia="ru-RU"/>
        </w:rPr>
      </w:pPr>
      <w:r w:rsidRPr="008A128A">
        <w:rPr>
          <w:rFonts w:ascii="Sylfaen" w:hAnsi="Sylfaen"/>
          <w:bCs/>
          <w:sz w:val="20"/>
          <w:szCs w:val="20"/>
          <w:lang w:val="ka-GE" w:eastAsia="ru-RU"/>
        </w:rPr>
        <w:t xml:space="preserve">ახდენს </w:t>
      </w:r>
      <w:r w:rsidR="00AA37C5" w:rsidRPr="008A128A">
        <w:rPr>
          <w:rFonts w:ascii="Sylfaen" w:hAnsi="Sylfaen"/>
          <w:bCs/>
          <w:sz w:val="20"/>
          <w:szCs w:val="20"/>
          <w:lang w:val="ka-GE" w:eastAsia="ru-RU"/>
        </w:rPr>
        <w:t>აუდიტორული მტკიცებულებების ტესტირებას.</w:t>
      </w:r>
    </w:p>
    <w:p w:rsidR="002230F9" w:rsidRDefault="002230F9" w:rsidP="002230F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 w:eastAsia="ru-RU"/>
        </w:rPr>
      </w:pPr>
    </w:p>
    <w:p w:rsidR="002230F9" w:rsidRPr="00195584" w:rsidRDefault="002230F9" w:rsidP="002230F9">
      <w:pPr>
        <w:autoSpaceDE w:val="0"/>
        <w:autoSpaceDN w:val="0"/>
        <w:adjustRightInd w:val="0"/>
        <w:spacing w:after="0"/>
        <w:ind w:firstLine="720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 w:rsidRPr="00195584">
        <w:rPr>
          <w:rFonts w:ascii="Sylfaen" w:hAnsi="Sylfaen" w:cs="Sylfaen"/>
          <w:b/>
          <w:bCs/>
          <w:sz w:val="20"/>
          <w:szCs w:val="20"/>
          <w:lang w:val="ka-GE"/>
        </w:rPr>
        <w:t>კომუნიკაციის უნარი:</w:t>
      </w:r>
    </w:p>
    <w:p w:rsidR="002230F9" w:rsidRPr="00195584" w:rsidRDefault="002230F9" w:rsidP="002230F9">
      <w:pPr>
        <w:autoSpaceDE w:val="0"/>
        <w:autoSpaceDN w:val="0"/>
        <w:adjustRightInd w:val="0"/>
        <w:spacing w:after="0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</w:p>
    <w:p w:rsidR="00685A8C" w:rsidRPr="00685A8C" w:rsidRDefault="00202A9C" w:rsidP="00685A8C">
      <w:pPr>
        <w:pStyle w:val="ListParagraph"/>
        <w:numPr>
          <w:ilvl w:val="0"/>
          <w:numId w:val="24"/>
        </w:numPr>
        <w:spacing w:after="0"/>
        <w:ind w:left="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BF0DB1">
        <w:rPr>
          <w:rFonts w:ascii="Sylfaen" w:hAnsi="Sylfaen" w:cs="Sylfaen"/>
          <w:noProof/>
          <w:sz w:val="20"/>
          <w:szCs w:val="20"/>
          <w:lang w:val="ka-GE"/>
        </w:rPr>
        <w:t>ამზადებს წერილობით ანგარიშს</w:t>
      </w:r>
      <w:r w:rsidR="001B0F0F">
        <w:rPr>
          <w:rFonts w:ascii="Sylfaen" w:hAnsi="Sylfaen" w:cs="Sylfaen"/>
          <w:noProof/>
          <w:sz w:val="20"/>
          <w:szCs w:val="20"/>
          <w:lang w:val="ka-GE"/>
        </w:rPr>
        <w:t xml:space="preserve"> აუდიტორული საქმიანობის განვითარების </w:t>
      </w:r>
      <w:r w:rsidR="000F38A4">
        <w:rPr>
          <w:rFonts w:ascii="Sylfaen" w:hAnsi="Sylfaen" w:cs="Sylfaen"/>
          <w:noProof/>
          <w:sz w:val="20"/>
          <w:szCs w:val="20"/>
          <w:lang w:val="ka-GE"/>
        </w:rPr>
        <w:t>და მისი ხარისხობრივი მახასიათებლების შესახებ</w:t>
      </w:r>
      <w:r w:rsidR="002230F9" w:rsidRPr="00BF0DB1">
        <w:rPr>
          <w:rFonts w:ascii="Sylfaen" w:hAnsi="Sylfaen" w:cs="Sylfaen"/>
          <w:noProof/>
          <w:sz w:val="20"/>
          <w:szCs w:val="20"/>
          <w:lang w:val="ka-GE"/>
        </w:rPr>
        <w:t xml:space="preserve">და </w:t>
      </w:r>
      <w:r w:rsidRPr="00BF0DB1">
        <w:rPr>
          <w:rFonts w:ascii="Sylfaen" w:hAnsi="Sylfaen" w:cs="Sylfaen"/>
          <w:noProof/>
          <w:sz w:val="20"/>
          <w:szCs w:val="20"/>
          <w:lang w:val="ka-GE"/>
        </w:rPr>
        <w:t xml:space="preserve">ახდენს </w:t>
      </w:r>
      <w:r w:rsidR="002230F9" w:rsidRPr="00BF0DB1">
        <w:rPr>
          <w:rFonts w:ascii="Sylfaen" w:hAnsi="Sylfaen" w:cs="Sylfaen"/>
          <w:noProof/>
          <w:sz w:val="20"/>
          <w:szCs w:val="20"/>
          <w:lang w:val="ka-GE"/>
        </w:rPr>
        <w:t>პრეზენტაცია</w:t>
      </w:r>
      <w:r w:rsidRPr="00BF0DB1">
        <w:rPr>
          <w:rFonts w:ascii="Sylfaen" w:hAnsi="Sylfaen" w:cs="Sylfaen"/>
          <w:noProof/>
          <w:sz w:val="20"/>
          <w:szCs w:val="20"/>
          <w:lang w:val="ka-GE"/>
        </w:rPr>
        <w:t>ს კომპიუტერული პროგრამის გამოყენ</w:t>
      </w:r>
      <w:r w:rsidR="00BF0DB1" w:rsidRPr="00BF0DB1">
        <w:rPr>
          <w:rFonts w:ascii="Sylfaen" w:hAnsi="Sylfaen" w:cs="Sylfaen"/>
          <w:noProof/>
          <w:sz w:val="20"/>
          <w:szCs w:val="20"/>
          <w:lang w:val="ka-GE"/>
        </w:rPr>
        <w:t>ე</w:t>
      </w:r>
      <w:r w:rsidRPr="00BF0DB1">
        <w:rPr>
          <w:rFonts w:ascii="Sylfaen" w:hAnsi="Sylfaen" w:cs="Sylfaen"/>
          <w:noProof/>
          <w:sz w:val="20"/>
          <w:szCs w:val="20"/>
          <w:lang w:val="ka-GE"/>
        </w:rPr>
        <w:t>ბით;</w:t>
      </w:r>
    </w:p>
    <w:p w:rsidR="00685A8C" w:rsidRPr="00685A8C" w:rsidRDefault="00685A8C" w:rsidP="00685A8C">
      <w:pPr>
        <w:pStyle w:val="ListParagraph"/>
        <w:numPr>
          <w:ilvl w:val="0"/>
          <w:numId w:val="24"/>
        </w:numPr>
        <w:spacing w:after="0"/>
        <w:ind w:left="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685A8C">
        <w:rPr>
          <w:rFonts w:ascii="Sylfaen" w:hAnsi="Sylfaen" w:cs="Sylfaen"/>
          <w:sz w:val="20"/>
          <w:szCs w:val="20"/>
          <w:lang w:val="ka-GE" w:eastAsia="ru-RU"/>
        </w:rPr>
        <w:t xml:space="preserve">ამზადებს </w:t>
      </w:r>
      <w:r w:rsidR="00545E6F">
        <w:rPr>
          <w:rFonts w:ascii="Sylfaen" w:hAnsi="Sylfaen" w:cs="Sylfaen"/>
          <w:sz w:val="20"/>
          <w:szCs w:val="20"/>
          <w:lang w:val="ka-GE" w:eastAsia="ru-RU"/>
        </w:rPr>
        <w:t xml:space="preserve">პრეზენტაციას </w:t>
      </w:r>
      <w:r w:rsidRPr="00685A8C">
        <w:rPr>
          <w:rFonts w:ascii="Sylfaen" w:hAnsi="Sylfaen"/>
          <w:sz w:val="20"/>
          <w:szCs w:val="20"/>
          <w:lang w:val="ka-GE"/>
        </w:rPr>
        <w:t>აუდიტის ჩატარების ეფექტიანობის, აუდიტორული მტკიცებულებებისა და აუდიტის საერთაშორისო სტანდარტებთან შესაბამისობის შესახებ დამახასიათებელ</w:t>
      </w:r>
      <w:r w:rsidRPr="00685A8C">
        <w:rPr>
          <w:rFonts w:ascii="Sylfaen" w:hAnsi="Sylfaen" w:cs="Sylfaen"/>
          <w:sz w:val="20"/>
          <w:szCs w:val="20"/>
          <w:lang w:val="ka-GE" w:eastAsia="ru-RU"/>
        </w:rPr>
        <w:t xml:space="preserve"> რომელიმე გამოკვეთილ პრობლემაზე, წინასწარ განსა</w:t>
      </w:r>
      <w:r>
        <w:rPr>
          <w:rFonts w:ascii="Sylfaen" w:hAnsi="Sylfaen" w:cs="Sylfaen"/>
          <w:sz w:val="20"/>
          <w:szCs w:val="20"/>
          <w:lang w:val="ka-GE" w:eastAsia="ru-RU"/>
        </w:rPr>
        <w:t>ზღვრული მითითებების შესაბამისად.</w:t>
      </w:r>
    </w:p>
    <w:p w:rsidR="00202A9C" w:rsidRPr="00BF0DB1" w:rsidRDefault="00202A9C" w:rsidP="00BF0DB1">
      <w:pPr>
        <w:pStyle w:val="ListParagraph"/>
        <w:numPr>
          <w:ilvl w:val="0"/>
          <w:numId w:val="24"/>
        </w:numPr>
        <w:spacing w:after="0"/>
        <w:ind w:left="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BF0DB1">
        <w:rPr>
          <w:rFonts w:ascii="Sylfaen" w:hAnsi="Sylfaen" w:cs="Sylfaen"/>
          <w:noProof/>
          <w:sz w:val="20"/>
          <w:szCs w:val="20"/>
          <w:lang w:val="ka-GE"/>
        </w:rPr>
        <w:t xml:space="preserve">მონაწილეობს დისკუსიაში ანგარშში </w:t>
      </w:r>
      <w:r w:rsidR="00BF0DB1" w:rsidRPr="00BF0DB1">
        <w:rPr>
          <w:rFonts w:ascii="Sylfaen" w:hAnsi="Sylfaen" w:cs="Sylfaen"/>
          <w:noProof/>
          <w:sz w:val="20"/>
          <w:szCs w:val="20"/>
          <w:lang w:val="ka-GE"/>
        </w:rPr>
        <w:t>გამოკვეთილი პრობლემური საკითხის ირგვლივ</w:t>
      </w:r>
      <w:r w:rsidRPr="00BF0DB1">
        <w:rPr>
          <w:rFonts w:ascii="Sylfaen" w:hAnsi="Sylfaen" w:cs="Sylfaen"/>
          <w:noProof/>
          <w:sz w:val="20"/>
          <w:szCs w:val="20"/>
          <w:lang w:val="ka-GE"/>
        </w:rPr>
        <w:t>;</w:t>
      </w:r>
    </w:p>
    <w:p w:rsidR="00202A9C" w:rsidRDefault="00202A9C" w:rsidP="00BF0DB1">
      <w:pPr>
        <w:pStyle w:val="ListParagraph"/>
        <w:spacing w:after="0"/>
        <w:ind w:left="0" w:firstLine="45"/>
        <w:jc w:val="both"/>
        <w:rPr>
          <w:rFonts w:ascii="Sylfaen" w:hAnsi="Sylfaen"/>
          <w:sz w:val="20"/>
          <w:szCs w:val="20"/>
          <w:lang w:val="ka-GE"/>
        </w:rPr>
      </w:pPr>
    </w:p>
    <w:p w:rsidR="002230F9" w:rsidRPr="00C06712" w:rsidRDefault="002230F9" w:rsidP="00202A9C">
      <w:pPr>
        <w:pStyle w:val="ListParagraph"/>
        <w:spacing w:after="0"/>
        <w:ind w:left="0"/>
        <w:jc w:val="both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C06712">
        <w:rPr>
          <w:rFonts w:ascii="Sylfaen" w:hAnsi="Sylfaen" w:cs="Sylfaen"/>
          <w:b/>
          <w:noProof/>
          <w:sz w:val="20"/>
          <w:szCs w:val="20"/>
          <w:lang w:val="nb-NO"/>
        </w:rPr>
        <w:t>სწავლის</w:t>
      </w:r>
      <w:r w:rsidR="00F63D75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C06712">
        <w:rPr>
          <w:rFonts w:ascii="Sylfaen" w:hAnsi="Sylfaen" w:cs="Sylfaen"/>
          <w:b/>
          <w:noProof/>
          <w:sz w:val="20"/>
          <w:szCs w:val="20"/>
          <w:lang w:val="nb-NO"/>
        </w:rPr>
        <w:t>უნარი</w:t>
      </w:r>
    </w:p>
    <w:p w:rsidR="002230F9" w:rsidRPr="001567D2" w:rsidRDefault="002230F9" w:rsidP="002230F9">
      <w:pPr>
        <w:spacing w:after="0"/>
        <w:jc w:val="both"/>
        <w:rPr>
          <w:rFonts w:ascii="Sylfaen" w:hAnsi="Sylfaen" w:cs="Sylfaen"/>
          <w:b/>
          <w:noProof/>
          <w:sz w:val="18"/>
          <w:szCs w:val="18"/>
          <w:lang w:val="ka-GE"/>
        </w:rPr>
      </w:pPr>
    </w:p>
    <w:p w:rsidR="00F63D75" w:rsidRDefault="00F63D75" w:rsidP="00F63D75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Cs/>
          <w:sz w:val="20"/>
          <w:szCs w:val="20"/>
          <w:lang w:val="ka-GE"/>
        </w:rPr>
        <w:t>შეუძლია</w:t>
      </w:r>
      <w:r w:rsidRPr="003B77B7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="00400088">
        <w:rPr>
          <w:rFonts w:ascii="Sylfaen" w:hAnsi="Sylfaen" w:cs="Sylfaen"/>
          <w:bCs/>
          <w:sz w:val="20"/>
          <w:szCs w:val="20"/>
          <w:lang w:val="ka-GE"/>
        </w:rPr>
        <w:t>აუდიტთან</w:t>
      </w:r>
      <w:r w:rsidRPr="003B77B7">
        <w:rPr>
          <w:rFonts w:ascii="Sylfaen" w:hAnsi="Sylfaen" w:cs="Sylfaen"/>
          <w:bCs/>
          <w:sz w:val="20"/>
          <w:szCs w:val="20"/>
          <w:lang w:val="ka-GE"/>
        </w:rPr>
        <w:t xml:space="preserve"> დაკავშირებულ პრობლემურ საკითხზე მუშაობისა</w:t>
      </w:r>
      <w:r>
        <w:rPr>
          <w:rFonts w:ascii="Sylfaen" w:hAnsi="Sylfaen" w:cs="Sylfaen"/>
          <w:bCs/>
          <w:sz w:val="20"/>
          <w:szCs w:val="20"/>
          <w:lang w:val="ka-GE"/>
        </w:rPr>
        <w:t>თვის საჭირო მონაცემების თავმოყრა და შესწავლა.</w:t>
      </w:r>
    </w:p>
    <w:p w:rsidR="002230F9" w:rsidRPr="00F63D75" w:rsidRDefault="00F63D75" w:rsidP="00F63D75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Style w:val="IntenseEmphasis"/>
          <w:rFonts w:ascii="Sylfaen" w:hAnsi="Sylfaen" w:cs="Sylfaen"/>
          <w:b w:val="0"/>
          <w:i w:val="0"/>
          <w:iCs w:val="0"/>
          <w:color w:val="auto"/>
          <w:sz w:val="20"/>
          <w:szCs w:val="20"/>
          <w:lang w:val="ka-GE"/>
        </w:rPr>
      </w:pPr>
      <w:r w:rsidRPr="0034746C">
        <w:rPr>
          <w:rFonts w:ascii="Sylfaen" w:hAnsi="Sylfaen" w:cs="Sylfaen"/>
          <w:bCs/>
          <w:sz w:val="20"/>
          <w:szCs w:val="20"/>
          <w:lang w:val="ka-GE"/>
        </w:rPr>
        <w:t>შეუძლია საკუთარი სწავლის პროცესის თანმიმდევრულად და მრავალმხრივად შეფასება,  შემდგომი სწავლის საჭ</w:t>
      </w:r>
      <w:r>
        <w:rPr>
          <w:rFonts w:ascii="Sylfaen" w:hAnsi="Sylfaen" w:cs="Sylfaen"/>
          <w:bCs/>
          <w:sz w:val="20"/>
          <w:szCs w:val="20"/>
          <w:lang w:val="ka-GE"/>
        </w:rPr>
        <w:t>იროების დადგენა;</w:t>
      </w:r>
      <w:r w:rsidR="00BF0DB1" w:rsidRPr="00F63D75">
        <w:rPr>
          <w:rFonts w:ascii="Sylfaen" w:hAnsi="Sylfaen" w:cs="Sylfaen"/>
          <w:noProof/>
          <w:sz w:val="20"/>
          <w:szCs w:val="20"/>
          <w:lang w:val="ka-GE"/>
        </w:rPr>
        <w:t xml:space="preserve"> </w:t>
      </w:r>
    </w:p>
    <w:p w:rsidR="002230F9" w:rsidRPr="003645AE" w:rsidRDefault="002230F9" w:rsidP="002230F9">
      <w:pPr>
        <w:pStyle w:val="ListParagraph"/>
        <w:spacing w:after="0"/>
        <w:ind w:left="0"/>
        <w:jc w:val="both"/>
        <w:rPr>
          <w:rFonts w:ascii="Sylfaen" w:hAnsi="Sylfaen"/>
          <w:b/>
          <w:i/>
          <w:noProof/>
          <w:sz w:val="20"/>
          <w:szCs w:val="20"/>
        </w:rPr>
      </w:pPr>
    </w:p>
    <w:p w:rsidR="002230F9" w:rsidRPr="00C20743" w:rsidRDefault="002230F9" w:rsidP="002230F9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სასწავლო კურსზე დაშვების წინაპირობები:  </w:t>
      </w:r>
      <w:r w:rsidR="00C20743" w:rsidRPr="00C20743">
        <w:rPr>
          <w:rFonts w:ascii="Sylfaen" w:hAnsi="Sylfaen"/>
          <w:sz w:val="20"/>
          <w:szCs w:val="20"/>
          <w:lang w:val="ka-GE"/>
        </w:rPr>
        <w:t>მმართველობითი აღრიცხვა</w:t>
      </w:r>
    </w:p>
    <w:p w:rsidR="002230F9" w:rsidRPr="007B0465" w:rsidRDefault="002230F9" w:rsidP="002230F9">
      <w:pPr>
        <w:jc w:val="both"/>
        <w:rPr>
          <w:rFonts w:ascii="Sylfaen" w:hAnsi="Sylfaen"/>
          <w:sz w:val="20"/>
          <w:szCs w:val="20"/>
        </w:rPr>
      </w:pPr>
      <w:r w:rsidRPr="00377D25">
        <w:rPr>
          <w:rFonts w:ascii="Sylfaen" w:hAnsi="Sylfaen"/>
          <w:b/>
          <w:bCs/>
          <w:sz w:val="20"/>
          <w:szCs w:val="20"/>
          <w:lang w:val="ka-GE"/>
        </w:rPr>
        <w:t>სწავლებისა და სწავლის მეთოდები</w:t>
      </w:r>
      <w:r w:rsidRPr="00377D25">
        <w:rPr>
          <w:rFonts w:ascii="Sylfaen" w:hAnsi="Sylfaen"/>
          <w:b/>
          <w:bCs/>
          <w:sz w:val="20"/>
          <w:szCs w:val="20"/>
          <w:lang w:val="pt-PT"/>
        </w:rPr>
        <w:t xml:space="preserve">: </w:t>
      </w:r>
      <w:r w:rsidRPr="000B05FF">
        <w:rPr>
          <w:rFonts w:ascii="Sylfaen" w:hAnsi="Sylfaen"/>
          <w:bCs/>
          <w:sz w:val="20"/>
          <w:szCs w:val="20"/>
          <w:lang w:val="ka-GE"/>
        </w:rPr>
        <w:t>სწავლის შედეგების მისაღწევად</w:t>
      </w:r>
      <w:r w:rsidRPr="005E7735">
        <w:rPr>
          <w:rFonts w:ascii="Sylfaen" w:hAnsi="Sylfaen"/>
          <w:bCs/>
          <w:sz w:val="20"/>
          <w:szCs w:val="20"/>
          <w:lang w:val="ka-GE"/>
        </w:rPr>
        <w:t xml:space="preserve">გამოიყენება </w:t>
      </w:r>
      <w:r w:rsidR="00D134E8">
        <w:rPr>
          <w:rFonts w:ascii="Sylfaen" w:hAnsi="Sylfaen"/>
          <w:bCs/>
          <w:sz w:val="20"/>
          <w:szCs w:val="20"/>
          <w:lang w:val="ka-GE"/>
        </w:rPr>
        <w:t>1</w:t>
      </w:r>
      <w:r w:rsidR="0023151D">
        <w:rPr>
          <w:rFonts w:ascii="Sylfaen" w:hAnsi="Sylfaen"/>
          <w:bCs/>
          <w:sz w:val="20"/>
          <w:szCs w:val="20"/>
          <w:lang w:val="ka-GE"/>
        </w:rPr>
        <w:t>სთ</w:t>
      </w:r>
      <w:r w:rsidR="00E1351E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5E7735">
        <w:rPr>
          <w:rFonts w:ascii="Sylfaen" w:hAnsi="Sylfaen"/>
          <w:bCs/>
          <w:sz w:val="20"/>
          <w:szCs w:val="20"/>
          <w:lang w:val="ka-GE"/>
        </w:rPr>
        <w:t>სალექციო</w:t>
      </w:r>
      <w:r w:rsidR="00913080">
        <w:rPr>
          <w:rFonts w:ascii="Sylfaen" w:hAnsi="Sylfaen"/>
          <w:bCs/>
          <w:sz w:val="20"/>
          <w:szCs w:val="20"/>
          <w:lang w:val="ka-GE"/>
        </w:rPr>
        <w:t xml:space="preserve"> და </w:t>
      </w:r>
      <w:r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D134E8">
        <w:rPr>
          <w:rFonts w:ascii="Sylfaen" w:hAnsi="Sylfaen"/>
          <w:bCs/>
          <w:sz w:val="20"/>
          <w:szCs w:val="20"/>
          <w:lang w:val="ka-GE"/>
        </w:rPr>
        <w:t>2</w:t>
      </w:r>
      <w:r w:rsidR="0023151D">
        <w:rPr>
          <w:rFonts w:ascii="Sylfaen" w:hAnsi="Sylfaen"/>
          <w:bCs/>
          <w:sz w:val="20"/>
          <w:szCs w:val="20"/>
          <w:lang w:val="ka-GE"/>
        </w:rPr>
        <w:t xml:space="preserve">სთ </w:t>
      </w:r>
      <w:r>
        <w:rPr>
          <w:rFonts w:ascii="Sylfaen" w:hAnsi="Sylfaen"/>
          <w:bCs/>
          <w:sz w:val="20"/>
          <w:szCs w:val="20"/>
          <w:lang w:val="ka-GE"/>
        </w:rPr>
        <w:t>პრაქტიკული</w:t>
      </w:r>
      <w:r w:rsidR="00913080">
        <w:rPr>
          <w:rFonts w:ascii="Sylfaen" w:hAnsi="Sylfaen"/>
          <w:bCs/>
          <w:sz w:val="20"/>
          <w:szCs w:val="20"/>
          <w:lang w:val="ka-GE"/>
        </w:rPr>
        <w:t xml:space="preserve"> მეცადინეობა.</w:t>
      </w:r>
    </w:p>
    <w:p w:rsidR="002230F9" w:rsidRPr="00C06712" w:rsidRDefault="002230F9" w:rsidP="002230F9">
      <w:pPr>
        <w:spacing w:before="100" w:beforeAutospacing="1" w:after="100" w:afterAutospacing="1"/>
        <w:jc w:val="both"/>
        <w:rPr>
          <w:rFonts w:ascii="Sylfaen" w:hAnsi="Sylfaen"/>
          <w:bCs/>
          <w:sz w:val="18"/>
          <w:szCs w:val="18"/>
        </w:rPr>
      </w:pPr>
      <w:r w:rsidRPr="00377D25">
        <w:rPr>
          <w:rFonts w:ascii="Sylfaen" w:hAnsi="Sylfaen"/>
          <w:b/>
          <w:bCs/>
          <w:sz w:val="20"/>
          <w:szCs w:val="20"/>
          <w:lang w:val="de-DE"/>
        </w:rPr>
        <w:t xml:space="preserve">სასწავლო კურსის შინაარსი: </w:t>
      </w:r>
      <w:r w:rsidRPr="00FE01CD">
        <w:rPr>
          <w:rFonts w:ascii="Sylfaen" w:hAnsi="Sylfaen"/>
          <w:bCs/>
          <w:sz w:val="20"/>
          <w:szCs w:val="20"/>
          <w:lang w:val="ka-GE"/>
        </w:rPr>
        <w:t xml:space="preserve">სასწავლო </w:t>
      </w:r>
      <w:r>
        <w:rPr>
          <w:rFonts w:ascii="Sylfaen" w:hAnsi="Sylfaen"/>
          <w:bCs/>
          <w:sz w:val="20"/>
          <w:szCs w:val="20"/>
          <w:lang w:val="ka-GE"/>
        </w:rPr>
        <w:t>კურსით გათვალისწინებულია ყოველკვირეული 3 საათი სალექციო და პრაქტიკული მეცადინეობის ფორმატში.</w:t>
      </w: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7"/>
        <w:gridCol w:w="8062"/>
        <w:gridCol w:w="1009"/>
      </w:tblGrid>
      <w:tr w:rsidR="002230F9" w:rsidRPr="001F3E9D" w:rsidTr="00244CDD">
        <w:tc>
          <w:tcPr>
            <w:tcW w:w="1117" w:type="dxa"/>
            <w:vAlign w:val="center"/>
          </w:tcPr>
          <w:p w:rsidR="002230F9" w:rsidRPr="00684792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AcadNusx" w:hAnsi="AcadNusx"/>
                <w:b/>
                <w:bCs/>
                <w:sz w:val="20"/>
                <w:szCs w:val="16"/>
                <w:lang w:val="ka-GE"/>
              </w:rPr>
            </w:pPr>
            <w:r w:rsidRPr="00684792">
              <w:rPr>
                <w:rFonts w:ascii="Sylfaen" w:hAnsi="Sylfaen"/>
                <w:b/>
                <w:bCs/>
                <w:sz w:val="20"/>
                <w:szCs w:val="16"/>
                <w:lang w:val="ka-GE"/>
              </w:rPr>
              <w:t>სასწავლო კვირა</w:t>
            </w:r>
          </w:p>
        </w:tc>
        <w:tc>
          <w:tcPr>
            <w:tcW w:w="8062" w:type="dxa"/>
            <w:vAlign w:val="center"/>
          </w:tcPr>
          <w:p w:rsidR="002230F9" w:rsidRPr="00684792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AcadNusx" w:hAnsi="AcadNusx"/>
                <w:b/>
                <w:bCs/>
                <w:szCs w:val="16"/>
                <w:lang w:val="de-DE"/>
              </w:rPr>
            </w:pPr>
            <w:proofErr w:type="spellStart"/>
            <w:r w:rsidRPr="00684792">
              <w:rPr>
                <w:rFonts w:ascii="Sylfaen" w:hAnsi="Sylfaen"/>
                <w:b/>
                <w:bCs/>
                <w:szCs w:val="16"/>
              </w:rPr>
              <w:t>თემა</w:t>
            </w:r>
            <w:proofErr w:type="spellEnd"/>
          </w:p>
        </w:tc>
        <w:tc>
          <w:tcPr>
            <w:tcW w:w="1009" w:type="dxa"/>
          </w:tcPr>
          <w:p w:rsidR="002230F9" w:rsidRPr="00684792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Cs w:val="16"/>
                <w:lang w:val="ka-GE"/>
              </w:rPr>
            </w:pPr>
            <w:r w:rsidRPr="00684792">
              <w:rPr>
                <w:rFonts w:ascii="Sylfaen" w:hAnsi="Sylfaen"/>
                <w:b/>
                <w:bCs/>
                <w:sz w:val="20"/>
                <w:szCs w:val="16"/>
                <w:lang w:val="ka-GE"/>
              </w:rPr>
              <w:t>შენიშვნა</w:t>
            </w: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</w:t>
            </w:r>
          </w:p>
        </w:tc>
        <w:tc>
          <w:tcPr>
            <w:tcW w:w="8062" w:type="dxa"/>
          </w:tcPr>
          <w:p w:rsidR="002230F9" w:rsidRPr="00B62C2A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62C2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სილაბუსის პრეზენტაცია</w:t>
            </w:r>
            <w:r w:rsidR="00B62C2A" w:rsidRPr="00B62C2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B62C2A" w:rsidRDefault="00A52BB7" w:rsidP="00B62C2A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</w:rPr>
            </w:pPr>
            <w:r w:rsidRPr="00043773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lastRenderedPageBreak/>
              <w:t>აუდიტი</w:t>
            </w:r>
            <w:r w:rsidR="00A11466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ს </w:t>
            </w:r>
            <w:r w:rsidRPr="00043773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არსი, </w:t>
            </w:r>
            <w:r w:rsidR="00A11466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მნიშვნელობა და ადგილი კონტროლის სისტემაში</w:t>
            </w:r>
          </w:p>
          <w:p w:rsidR="002230F9" w:rsidRPr="00B62C2A" w:rsidRDefault="00A11466" w:rsidP="00B62C2A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ka-GE"/>
              </w:rPr>
              <w:t>კონტროლის არსი, სახეები და ფუნქციები; აუდიტის წარმოშობისა და განვითარების წინაპირობები; აუდიტის არსი, მიზანი, ამოცანები და სახეები; აუდიტის ფუნდამენტური პრინციპები</w:t>
            </w:r>
          </w:p>
        </w:tc>
        <w:tc>
          <w:tcPr>
            <w:tcW w:w="1009" w:type="dxa"/>
          </w:tcPr>
          <w:p w:rsidR="002230F9" w:rsidRPr="005979CF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2</w:t>
            </w:r>
          </w:p>
        </w:tc>
        <w:tc>
          <w:tcPr>
            <w:tcW w:w="8062" w:type="dxa"/>
          </w:tcPr>
          <w:p w:rsidR="00A52BB7" w:rsidRDefault="00A52BB7" w:rsidP="00A52BB7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9E32BE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აუდიტორული საქმიანობის განვითარება საქართველოში</w:t>
            </w:r>
            <w:r w:rsidR="00B62C2A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E32BE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</w:rPr>
              <w:t>და</w:t>
            </w:r>
            <w:proofErr w:type="spellEnd"/>
            <w:r w:rsidR="00B62C2A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E32BE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</w:rPr>
              <w:t>საზღვარგარეთის</w:t>
            </w:r>
            <w:proofErr w:type="spellEnd"/>
            <w:r w:rsidR="00B62C2A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E32BE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</w:rPr>
              <w:t>ქვეყნებში</w:t>
            </w:r>
            <w:proofErr w:type="spellEnd"/>
          </w:p>
          <w:p w:rsidR="002230F9" w:rsidRPr="0047179F" w:rsidRDefault="00A52BB7" w:rsidP="00A52BB7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ka-GE"/>
              </w:rPr>
              <w:t>განვითარებული საბაზრო ეკონომიკის ქვეყნებში აუდიტორული საფინანსო კონტროლის ორგანიზაცია და პრაქტიკა;  საბაზრო ეკონომიკის ქვეყნებში გამოყენებული საფინანსო კონტროლის ორგანოების ორგანიზაციის სქემის განხილვა-გაანალიზება; აუდიტორული საქმიანობის განვითარება საქართველოში.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3</w:t>
            </w:r>
          </w:p>
        </w:tc>
        <w:tc>
          <w:tcPr>
            <w:tcW w:w="8062" w:type="dxa"/>
          </w:tcPr>
          <w:p w:rsidR="00390F57" w:rsidRPr="00467699" w:rsidRDefault="00B62C2A" w:rsidP="00390F57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აუდიტსა და საბუღ</w:t>
            </w:r>
            <w:r w:rsidR="00390F57" w:rsidRPr="004676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ალტრო აღრიცხვას შორის არსებული ურთიერთდამოკიდებულება და მათი განმასხვავებელი ნიშნები</w:t>
            </w:r>
          </w:p>
          <w:p w:rsidR="002230F9" w:rsidRPr="00FD76D2" w:rsidRDefault="00390F57" w:rsidP="00390F57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საიმედო, უტყუარი აღრიცხვა-ანგარიშგების როლი რესურსების ეფექტურად განაწილების საქმეში; ურთიერთდამოკიდებულება და განსხვავების მოძებნა აუდიტსა და საბუღალტრო აღრიცხვას შორის; ბუღალტრული აღრიცხვის როლი ეროვნული მეურნეობის სწორად წარმართვის საკითხებში; აუდიტორების მიერ თავისი ფუნქციების განსახორციელებლად მუშაობის პროცესში გამოყენებული მეთოდები.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4</w:t>
            </w:r>
          </w:p>
        </w:tc>
        <w:tc>
          <w:tcPr>
            <w:tcW w:w="8062" w:type="dxa"/>
          </w:tcPr>
          <w:p w:rsidR="00F56DEB" w:rsidRPr="00BA0C64" w:rsidRDefault="00390F57" w:rsidP="00F56DEB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აუდიტის სტანდარტები და აუდიტორის ეთიკა</w:t>
            </w:r>
          </w:p>
          <w:p w:rsidR="002230F9" w:rsidRPr="00390F57" w:rsidRDefault="00390F57" w:rsidP="00F56DEB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90F57">
              <w:rPr>
                <w:rFonts w:ascii="Sylfaen" w:hAnsi="Sylfaen"/>
                <w:bCs/>
                <w:sz w:val="20"/>
                <w:szCs w:val="20"/>
                <w:lang w:val="ka-GE"/>
              </w:rPr>
              <w:t>აუდიტის სტანდარტების მიზანი, კლასიფიკაცია და ამოცანები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აუდიტორის ეთიკა; აუდიტორის დამოუკიდებლობა; აუდიტორისა და </w:t>
            </w:r>
            <w:r w:rsidR="00F87F64">
              <w:rPr>
                <w:rFonts w:ascii="Sylfaen" w:hAnsi="Sylfaen"/>
                <w:bCs/>
                <w:sz w:val="20"/>
                <w:szCs w:val="20"/>
                <w:lang w:val="ka-GE"/>
              </w:rPr>
              <w:t>აუდირების სუბიექტის უფლებები და მოვალეობები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5</w:t>
            </w:r>
          </w:p>
        </w:tc>
        <w:tc>
          <w:tcPr>
            <w:tcW w:w="8062" w:type="dxa"/>
          </w:tcPr>
          <w:p w:rsidR="00F56DEB" w:rsidRPr="00467699" w:rsidRDefault="00F56DEB" w:rsidP="00F56DEB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676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აუ</w:t>
            </w:r>
            <w:r w:rsidR="00985D6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დიტორული საქმიანობის რეგულირება</w:t>
            </w:r>
          </w:p>
          <w:p w:rsidR="002230F9" w:rsidRPr="00297971" w:rsidRDefault="00F56DEB" w:rsidP="00F56DEB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ა</w:t>
            </w:r>
            <w:r w:rsidR="00985D60">
              <w:rPr>
                <w:rFonts w:ascii="Sylfaen" w:hAnsi="Sylfaen"/>
                <w:bCs/>
                <w:sz w:val="20"/>
                <w:szCs w:val="20"/>
                <w:lang w:val="ka-GE"/>
              </w:rPr>
              <w:t>უდიტორული საქმიანობის რეგულირების სისტემები; აუდიტორული საქმიანობის სამართლებრივი საფუძვლები; აუდიტორის სერთიფიცირება; აუდიტორული ფირმის ორგანიზაცია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6-7</w:t>
            </w:r>
          </w:p>
        </w:tc>
        <w:tc>
          <w:tcPr>
            <w:tcW w:w="8062" w:type="dxa"/>
          </w:tcPr>
          <w:p w:rsidR="002230F9" w:rsidRPr="00684792" w:rsidRDefault="006F7E11" w:rsidP="00244CD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6"/>
              </w:rPr>
              <w:t xml:space="preserve">I </w:t>
            </w:r>
            <w:r w:rsidR="002230F9" w:rsidRPr="00684792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 xml:space="preserve">შუალედური </w:t>
            </w:r>
            <w:r w:rsidR="002230F9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შეფასება(ტესტირება)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8</w:t>
            </w:r>
          </w:p>
        </w:tc>
        <w:tc>
          <w:tcPr>
            <w:tcW w:w="8062" w:type="dxa"/>
          </w:tcPr>
          <w:p w:rsidR="00CF661E" w:rsidRPr="006D0A54" w:rsidRDefault="00FE6C38" w:rsidP="00CF661E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ფინანსური ანგარიშგების აუდიტის ორგანიზაცია</w:t>
            </w:r>
          </w:p>
          <w:p w:rsidR="002230F9" w:rsidRPr="00FE6C38" w:rsidRDefault="00FE6C38" w:rsidP="00CF661E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ფინანსური ანგარიშგების აუდიტის ეტაპები; ფინანსური ანგარიშგების აუდიტის დაგეგმვა; აუდირების ობიექტის თავისებურებები; ოფერტა და შეთანხმების წერილი აუდიტის ჩატარებაზე; არსებითობის შეფასება აუდიტში; აუდიტორული რისკი და მისი შეფასება; შიდა კონტროლი და შიდა აუდიტი; შიდა აუდიტორის სამუშაოს გამოყენება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9</w:t>
            </w:r>
          </w:p>
        </w:tc>
        <w:tc>
          <w:tcPr>
            <w:tcW w:w="8062" w:type="dxa"/>
          </w:tcPr>
          <w:p w:rsidR="00CF661E" w:rsidRPr="006D0A54" w:rsidRDefault="00CF661E" w:rsidP="00CF661E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6D0A54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ა</w:t>
            </w:r>
            <w:r w:rsidR="0029006C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უდიტის მეთოდოლოგიური საფუძვლები და აუდიტის პროცედურები</w:t>
            </w:r>
          </w:p>
          <w:p w:rsidR="002230F9" w:rsidRPr="00297971" w:rsidRDefault="00CF661E" w:rsidP="00CF661E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ka-GE"/>
              </w:rPr>
              <w:t>აუდიტ</w:t>
            </w:r>
            <w:r w:rsidR="0029006C"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ka-GE"/>
              </w:rPr>
              <w:t xml:space="preserve">ის მეთოდი და ძირითადი ხერხები; აუდიტის მტკიცებულებები; </w:t>
            </w:r>
            <w:r w:rsidR="008077E0"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ka-GE"/>
              </w:rPr>
              <w:t>აუდიტის დოკუმენტაცია; აუდიტორული ჩერჩევა, ჩერჩევის სახეები, შერჩევის რისკი; პასუხისმგებლობა თაღლითობისა და შეცდომების გათვალისწინებაზე აუდიტში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10</w:t>
            </w:r>
          </w:p>
        </w:tc>
        <w:tc>
          <w:tcPr>
            <w:tcW w:w="8062" w:type="dxa"/>
          </w:tcPr>
          <w:p w:rsidR="00FC4E67" w:rsidRPr="00DA01EA" w:rsidRDefault="00975D17" w:rsidP="00FC4E67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ფინანსური ანგარიშგების აუდიტის დასკვნითი ეტაპი და აუდიტორის დასკვნა</w:t>
            </w:r>
          </w:p>
          <w:p w:rsidR="002230F9" w:rsidRPr="005C4379" w:rsidRDefault="00975D17" w:rsidP="00FC4E67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5D17">
              <w:rPr>
                <w:rFonts w:ascii="Sylfaen" w:hAnsi="Sylfaen"/>
                <w:bCs/>
                <w:sz w:val="20"/>
                <w:szCs w:val="20"/>
                <w:lang w:val="ka-GE"/>
              </w:rPr>
              <w:t>ინფორმაცია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აუდიტის შედეგების შესახებ;</w:t>
            </w:r>
            <w:r w:rsidR="005C437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დამოუკიდებელი აუდიტორის დასკვნის შინაარსი და სტრუქტურა; აუდიტორის დასკვნა მოდიფიცირებული მოსაზრებით; აუდიტორის დასკვნის ელემენტი ,,აუდიტის ძირითადი საკითხები (</w:t>
            </w:r>
            <w:r w:rsidR="005C4379">
              <w:rPr>
                <w:rFonts w:ascii="Sylfaen" w:hAnsi="Sylfaen"/>
                <w:bCs/>
                <w:sz w:val="20"/>
                <w:szCs w:val="20"/>
              </w:rPr>
              <w:t>KAM)”;</w:t>
            </w:r>
            <w:r w:rsidR="005C437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5C4379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აუდიტორის დასკვნის ელემენტები ,,მნიშვნელოვანი გარემოებები“ და ,,სხვა გარემოებები’’; აუდიტორის დასკვნა სპეციალური დანიშნულების ფინანსურ ანგარიშგებაზე; აუდიტორის დასკვნაზე ხელმოწერის თარიღის შემდგომი მოვლენები; ფინანსური ანგარიშგების სხვა ინფორმაცია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11</w:t>
            </w:r>
          </w:p>
        </w:tc>
        <w:tc>
          <w:tcPr>
            <w:tcW w:w="8062" w:type="dxa"/>
          </w:tcPr>
          <w:p w:rsidR="00FC4E67" w:rsidRPr="00DA01EA" w:rsidRDefault="008F5152" w:rsidP="00FC4E67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მიმდინარე აქტივების აუდიტი</w:t>
            </w:r>
          </w:p>
          <w:p w:rsidR="002230F9" w:rsidRPr="00297971" w:rsidRDefault="008F5152" w:rsidP="00FC4E67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ka-GE"/>
              </w:rPr>
              <w:t>ფულადი საშუალებების აუდიტი; მიმდინარე მოთხოვნების აუდიტი; სასაქონლო-მატერიალური ფასეულობების აუდიტი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12</w:t>
            </w:r>
          </w:p>
        </w:tc>
        <w:tc>
          <w:tcPr>
            <w:tcW w:w="8062" w:type="dxa"/>
          </w:tcPr>
          <w:p w:rsidR="00FC4E67" w:rsidRPr="00107980" w:rsidRDefault="007D2981" w:rsidP="00FC4E67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გრძელვადიანი </w:t>
            </w:r>
            <w:r w:rsidR="003B083C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აქტივების </w:t>
            </w:r>
            <w:r w:rsidR="00FC4E67" w:rsidRPr="00107980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აუდიტი</w:t>
            </w:r>
          </w:p>
          <w:p w:rsidR="002230F9" w:rsidRPr="00297971" w:rsidRDefault="003B083C" w:rsidP="00FC4E67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ka-GE"/>
              </w:rPr>
              <w:t>ძირითადი საშუალებების აუდიტი; არამატერიალური აქტივების აუდიტი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  <w:tc>
          <w:tcPr>
            <w:tcW w:w="8062" w:type="dxa"/>
          </w:tcPr>
          <w:p w:rsidR="002230F9" w:rsidRPr="009F280D" w:rsidRDefault="006F7E11" w:rsidP="006F7E1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II </w:t>
            </w:r>
            <w:r w:rsidR="002230F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შეფასება</w:t>
            </w:r>
          </w:p>
        </w:tc>
        <w:tc>
          <w:tcPr>
            <w:tcW w:w="1009" w:type="dxa"/>
          </w:tcPr>
          <w:p w:rsidR="002230F9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13</w:t>
            </w:r>
          </w:p>
        </w:tc>
        <w:tc>
          <w:tcPr>
            <w:tcW w:w="8062" w:type="dxa"/>
          </w:tcPr>
          <w:p w:rsidR="00CD5EE8" w:rsidRPr="00107980" w:rsidRDefault="001B6D9F" w:rsidP="00CD5EE8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ვალდებულებებისა და საკუთარი კაპიტალის აუდიტი</w:t>
            </w:r>
          </w:p>
          <w:p w:rsidR="002230F9" w:rsidRPr="00A55539" w:rsidRDefault="001B6D9F" w:rsidP="00CD5EE8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მიმდინარე ვალდებულებების აუდიტი; გრძელვადიანი ვალდებულებების აუდიტი; საკრედიტო და სასესხო ვალდებულებების აუდიტი; დარიცხული ვალდებულებების აუდიტი; საკუთარი კაპიტალის აუდიტი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14</w:t>
            </w:r>
          </w:p>
        </w:tc>
        <w:tc>
          <w:tcPr>
            <w:tcW w:w="8062" w:type="dxa"/>
          </w:tcPr>
          <w:p w:rsidR="00CD5EE8" w:rsidRPr="00FB0E22" w:rsidRDefault="00714488" w:rsidP="00CD5EE8">
            <w:pPr>
              <w:spacing w:before="100" w:beforeAutospacing="1" w:after="100" w:afterAutospacing="1"/>
              <w:jc w:val="both"/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შემოსავლების, ხარჯების და ფინანსური შედეგების აუდიტი</w:t>
            </w:r>
          </w:p>
          <w:p w:rsidR="002230F9" w:rsidRPr="00714488" w:rsidRDefault="00714488" w:rsidP="00CD5EE8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14488">
              <w:rPr>
                <w:rFonts w:ascii="Sylfaen" w:hAnsi="Sylfaen"/>
                <w:bCs/>
                <w:sz w:val="20"/>
                <w:szCs w:val="20"/>
                <w:lang w:val="ka-GE"/>
              </w:rPr>
              <w:t>საერთო შემოსავლების აუდიტი; საერთო ხარჯების აუდიტი; ფინანსური შედეგების აუდიტი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15</w:t>
            </w:r>
          </w:p>
        </w:tc>
        <w:tc>
          <w:tcPr>
            <w:tcW w:w="8062" w:type="dxa"/>
          </w:tcPr>
          <w:p w:rsidR="00CD5EE8" w:rsidRPr="00B0704E" w:rsidRDefault="00CD5EE8" w:rsidP="00CD5EE8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B0704E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აუდიტის </w:t>
            </w:r>
            <w:r w:rsidR="006E10BD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ძირითადი ასპექტები და კონცეფციები</w:t>
            </w:r>
          </w:p>
          <w:p w:rsidR="002230F9" w:rsidRPr="0047179F" w:rsidRDefault="006E10BD" w:rsidP="00CD5EE8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ka-GE"/>
              </w:rPr>
              <w:t xml:space="preserve"> სააღრიცხვო პოლიტიკის აუდიტი; ფუნქციონირებადი საწარმოს დაშვების კონცეფცია აუდიტში; სახელშეკრულებო პოლიტიკის აუდიტი; ანალიზური პროცედურები აუდიტში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16</w:t>
            </w:r>
          </w:p>
        </w:tc>
        <w:tc>
          <w:tcPr>
            <w:tcW w:w="8062" w:type="dxa"/>
          </w:tcPr>
          <w:p w:rsidR="002230F9" w:rsidRPr="001D3213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პრეზენტაცია</w:t>
            </w:r>
          </w:p>
        </w:tc>
        <w:tc>
          <w:tcPr>
            <w:tcW w:w="1009" w:type="dxa"/>
          </w:tcPr>
          <w:p w:rsidR="002230F9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251F41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17-19</w:t>
            </w:r>
          </w:p>
        </w:tc>
        <w:tc>
          <w:tcPr>
            <w:tcW w:w="8062" w:type="dxa"/>
          </w:tcPr>
          <w:p w:rsidR="002230F9" w:rsidRPr="005134A6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დასკვნითი გამოცდა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</w:tbl>
    <w:p w:rsidR="006E10BD" w:rsidRDefault="006E10BD" w:rsidP="002230F9">
      <w:pPr>
        <w:jc w:val="both"/>
        <w:rPr>
          <w:rFonts w:ascii="Sylfaen" w:hAnsi="Sylfaen"/>
          <w:b/>
          <w:bCs/>
          <w:sz w:val="20"/>
          <w:szCs w:val="20"/>
          <w:lang w:val="pt-PT"/>
        </w:rPr>
      </w:pPr>
    </w:p>
    <w:p w:rsidR="002230F9" w:rsidRPr="008C4AE9" w:rsidRDefault="002230F9" w:rsidP="002230F9">
      <w:pPr>
        <w:jc w:val="both"/>
        <w:rPr>
          <w:rFonts w:ascii="Sylfaen" w:hAnsi="Sylfaen"/>
          <w:sz w:val="20"/>
          <w:szCs w:val="20"/>
          <w:lang w:val="ka-GE"/>
        </w:rPr>
      </w:pPr>
      <w:r w:rsidRPr="000609BE">
        <w:rPr>
          <w:rFonts w:ascii="Sylfaen" w:hAnsi="Sylfaen"/>
          <w:b/>
          <w:bCs/>
          <w:sz w:val="20"/>
          <w:szCs w:val="20"/>
          <w:lang w:val="pt-PT"/>
        </w:rPr>
        <w:t>შეფასებ</w:t>
      </w:r>
      <w:r w:rsidRPr="000609BE">
        <w:rPr>
          <w:rFonts w:ascii="Sylfaen" w:hAnsi="Sylfaen"/>
          <w:b/>
          <w:bCs/>
          <w:sz w:val="20"/>
          <w:szCs w:val="20"/>
          <w:lang w:val="ka-GE"/>
        </w:rPr>
        <w:t>ის კრიტერიუმები</w:t>
      </w:r>
      <w:r w:rsidRPr="000609BE">
        <w:rPr>
          <w:rFonts w:ascii="Sylfaen" w:hAnsi="Sylfaen"/>
          <w:b/>
          <w:bCs/>
          <w:sz w:val="20"/>
          <w:szCs w:val="20"/>
          <w:lang w:val="pt-PT"/>
        </w:rPr>
        <w:t>:</w:t>
      </w:r>
      <w:r w:rsidRPr="00BB2C03">
        <w:rPr>
          <w:rFonts w:ascii="Sylfaen" w:hAnsi="Sylfaen"/>
          <w:b/>
          <w:bCs/>
          <w:lang w:val="pt-PT"/>
        </w:rPr>
        <w:t xml:space="preserve">  </w:t>
      </w:r>
      <w:r w:rsidRPr="00046D5C">
        <w:rPr>
          <w:rFonts w:ascii="Sylfaen" w:hAnsi="Sylfaen"/>
          <w:sz w:val="20"/>
          <w:szCs w:val="20"/>
          <w:lang w:val="pt-PT"/>
        </w:rPr>
        <w:t xml:space="preserve">შეფასების </w:t>
      </w:r>
      <w:r>
        <w:rPr>
          <w:rFonts w:ascii="Sylfaen" w:hAnsi="Sylfaen"/>
          <w:sz w:val="20"/>
          <w:szCs w:val="20"/>
          <w:lang w:val="ka-GE"/>
        </w:rPr>
        <w:t xml:space="preserve">ფორმები, </w:t>
      </w:r>
      <w:r w:rsidRPr="00046D5C">
        <w:rPr>
          <w:rFonts w:ascii="Sylfaen" w:hAnsi="Sylfaen"/>
          <w:sz w:val="20"/>
          <w:szCs w:val="20"/>
          <w:lang w:val="pt-PT"/>
        </w:rPr>
        <w:t>კომპონენტები</w:t>
      </w:r>
      <w:r>
        <w:rPr>
          <w:rFonts w:ascii="Sylfaen" w:hAnsi="Sylfaen"/>
          <w:sz w:val="20"/>
          <w:szCs w:val="20"/>
          <w:lang w:val="ka-GE"/>
        </w:rPr>
        <w:t xml:space="preserve"> და მეთოდები, </w:t>
      </w:r>
      <w:r w:rsidRPr="00046D5C">
        <w:rPr>
          <w:rFonts w:ascii="Sylfaen" w:hAnsi="Sylfaen"/>
          <w:sz w:val="20"/>
          <w:szCs w:val="20"/>
          <w:lang w:val="pt-PT"/>
        </w:rPr>
        <w:t>მათი მოკლე აღწერა</w:t>
      </w:r>
      <w:r>
        <w:rPr>
          <w:rFonts w:ascii="Sylfaen" w:hAnsi="Sylfaen"/>
          <w:sz w:val="20"/>
          <w:szCs w:val="20"/>
          <w:lang w:val="ka-GE"/>
        </w:rPr>
        <w:t>,</w:t>
      </w:r>
      <w:r w:rsidRPr="00046D5C">
        <w:rPr>
          <w:rFonts w:ascii="Sylfaen" w:hAnsi="Sylfaen"/>
          <w:sz w:val="20"/>
          <w:szCs w:val="20"/>
          <w:lang w:val="pt-PT"/>
        </w:rPr>
        <w:t xml:space="preserve"> შესაძლო ქულათა მაქსიმუმი</w:t>
      </w:r>
      <w:r>
        <w:rPr>
          <w:rFonts w:ascii="Sylfaen" w:hAnsi="Sylfaen"/>
          <w:sz w:val="20"/>
          <w:szCs w:val="20"/>
          <w:lang w:val="ka-GE"/>
        </w:rPr>
        <w:t xml:space="preserve"> და მინიმალური კომპეტენციის ზღვარი</w:t>
      </w:r>
      <w:r w:rsidRPr="00046D5C">
        <w:rPr>
          <w:rFonts w:ascii="Sylfaen" w:hAnsi="Sylfaen"/>
          <w:sz w:val="20"/>
          <w:szCs w:val="20"/>
          <w:lang w:val="pt-PT"/>
        </w:rPr>
        <w:t xml:space="preserve"> მოტანილია ცხრილში: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1"/>
        <w:gridCol w:w="2075"/>
        <w:gridCol w:w="2606"/>
        <w:gridCol w:w="1995"/>
      </w:tblGrid>
      <w:tr w:rsidR="002230F9" w:rsidRPr="00046D5C" w:rsidTr="00F676FF">
        <w:tc>
          <w:tcPr>
            <w:tcW w:w="2518" w:type="dxa"/>
            <w:vAlign w:val="center"/>
          </w:tcPr>
          <w:p w:rsidR="002230F9" w:rsidRPr="005F2D03" w:rsidRDefault="002230F9" w:rsidP="00244CDD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046D5C">
              <w:rPr>
                <w:rFonts w:ascii="Sylfaen" w:hAnsi="Sylfaen"/>
                <w:b/>
                <w:bCs/>
                <w:sz w:val="20"/>
                <w:szCs w:val="20"/>
              </w:rPr>
              <w:t>შეფასების</w:t>
            </w:r>
            <w:proofErr w:type="spellEnd"/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ფორმა/მაქსიმალური ქულა/მინიმალური კომპეტენციის ზღვარი</w:t>
            </w:r>
          </w:p>
        </w:tc>
        <w:tc>
          <w:tcPr>
            <w:tcW w:w="1827" w:type="dxa"/>
            <w:vAlign w:val="center"/>
          </w:tcPr>
          <w:p w:rsidR="002230F9" w:rsidRPr="00046D5C" w:rsidRDefault="002230F9" w:rsidP="00244CDD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</w:rPr>
              <w:t>შეფასების</w:t>
            </w:r>
            <w:proofErr w:type="spellEnd"/>
            <w:r w:rsidR="00B62C2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</w:rPr>
              <w:t>კომპონენტ</w:t>
            </w:r>
            <w:r w:rsidRPr="00046D5C">
              <w:rPr>
                <w:rFonts w:ascii="Sylfaen" w:hAnsi="Sylfaen"/>
                <w:b/>
                <w:bCs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3843" w:type="dxa"/>
            <w:vAlign w:val="center"/>
          </w:tcPr>
          <w:p w:rsidR="002230F9" w:rsidRPr="008C4AE9" w:rsidRDefault="002230F9" w:rsidP="00244CDD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კომპონენტის მოკლე აღწერა/შეფასების მეთოდები</w:t>
            </w:r>
          </w:p>
        </w:tc>
        <w:tc>
          <w:tcPr>
            <w:tcW w:w="1559" w:type="dxa"/>
            <w:vAlign w:val="center"/>
          </w:tcPr>
          <w:p w:rsidR="002230F9" w:rsidRPr="00046D5C" w:rsidRDefault="002230F9" w:rsidP="00244CDD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046D5C">
              <w:rPr>
                <w:rFonts w:ascii="Sylfaen" w:hAnsi="Sylfaen"/>
                <w:b/>
                <w:bCs/>
                <w:sz w:val="20"/>
                <w:szCs w:val="20"/>
              </w:rPr>
              <w:t>მაქსიმალურიქულა</w:t>
            </w:r>
            <w:proofErr w:type="spellEnd"/>
          </w:p>
        </w:tc>
      </w:tr>
      <w:tr w:rsidR="002230F9" w:rsidRPr="00046D5C" w:rsidTr="00F676FF">
        <w:tc>
          <w:tcPr>
            <w:tcW w:w="2518" w:type="dxa"/>
            <w:vMerge w:val="restart"/>
            <w:vAlign w:val="center"/>
          </w:tcPr>
          <w:p w:rsidR="002230F9" w:rsidRDefault="002230F9" w:rsidP="00244CDD">
            <w:pPr>
              <w:spacing w:before="100" w:beforeAutospacing="1" w:after="100" w:afterAutospacing="1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B3CA3" w:rsidRDefault="00FB3CA3" w:rsidP="00244CDD">
            <w:pPr>
              <w:spacing w:before="100" w:beforeAutospacing="1" w:after="100" w:afterAutospacing="1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B3CA3" w:rsidRDefault="00FB3CA3" w:rsidP="00244CDD">
            <w:pPr>
              <w:spacing w:before="100" w:beforeAutospacing="1" w:after="100" w:afterAutospacing="1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B3CA3" w:rsidRDefault="00FB3CA3" w:rsidP="00244CDD">
            <w:pPr>
              <w:spacing w:before="100" w:beforeAutospacing="1" w:after="100" w:afterAutospacing="1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B3CA3" w:rsidRDefault="00FB3CA3" w:rsidP="00244CDD">
            <w:pPr>
              <w:spacing w:before="100" w:beforeAutospacing="1" w:after="100" w:afterAutospacing="1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B3CA3" w:rsidRDefault="00FB3CA3" w:rsidP="00244CDD">
            <w:pPr>
              <w:spacing w:before="100" w:beforeAutospacing="1" w:after="100" w:afterAutospacing="1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B3CA3" w:rsidRDefault="00FB3CA3" w:rsidP="00244CDD">
            <w:pPr>
              <w:spacing w:before="100" w:beforeAutospacing="1" w:after="100" w:afterAutospacing="1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B3CA3" w:rsidRDefault="00FB3CA3" w:rsidP="00244CDD">
            <w:pPr>
              <w:spacing w:before="100" w:beforeAutospacing="1" w:after="100" w:afterAutospacing="1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B3CA3" w:rsidRDefault="00FB3CA3" w:rsidP="00244CDD">
            <w:pPr>
              <w:spacing w:before="100" w:beforeAutospacing="1" w:after="100" w:afterAutospacing="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შუალედური შეფასება/მაქს. 70ქულა/მინ. კომპეტენციის ზღვარი 26 ქულა</w:t>
            </w:r>
          </w:p>
        </w:tc>
        <w:tc>
          <w:tcPr>
            <w:tcW w:w="1827" w:type="dxa"/>
            <w:vAlign w:val="center"/>
          </w:tcPr>
          <w:p w:rsidR="002230F9" w:rsidRPr="00046D5C" w:rsidRDefault="002230F9" w:rsidP="00244CDD">
            <w:pPr>
              <w:spacing w:before="100" w:beforeAutospacing="1" w:after="100" w:afterAutospacing="1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(ქვიზები)</w:t>
            </w:r>
          </w:p>
        </w:tc>
        <w:tc>
          <w:tcPr>
            <w:tcW w:w="3843" w:type="dxa"/>
          </w:tcPr>
          <w:p w:rsidR="002230F9" w:rsidRPr="00082FEB" w:rsidRDefault="002230F9" w:rsidP="00543F00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ტარდება </w:t>
            </w:r>
            <w:r>
              <w:rPr>
                <w:rFonts w:ascii="Sylfaen" w:hAnsi="Sylfaen"/>
                <w:bCs/>
                <w:sz w:val="20"/>
                <w:szCs w:val="20"/>
              </w:rPr>
              <w:t>II-</w:t>
            </w:r>
            <w:r w:rsidRPr="00046D5C">
              <w:rPr>
                <w:rFonts w:ascii="Sylfaen" w:hAnsi="Sylfaen"/>
                <w:bCs/>
                <w:sz w:val="20"/>
                <w:szCs w:val="20"/>
              </w:rPr>
              <w:t>V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/>
                <w:bCs/>
                <w:sz w:val="20"/>
                <w:szCs w:val="20"/>
              </w:rPr>
              <w:t xml:space="preserve"> IX-XIV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კვირებში </w:t>
            </w:r>
            <w:r w:rsidR="00F676FF">
              <w:rPr>
                <w:rFonts w:ascii="Sylfaen" w:hAnsi="Sylfaen"/>
                <w:sz w:val="20"/>
                <w:szCs w:val="20"/>
                <w:lang w:val="ka-GE"/>
              </w:rPr>
              <w:t>დისკუსი</w:t>
            </w:r>
            <w:r w:rsidR="00543F00">
              <w:rPr>
                <w:rFonts w:ascii="Sylfaen" w:hAnsi="Sylfaen"/>
                <w:sz w:val="20"/>
                <w:szCs w:val="20"/>
                <w:lang w:val="ka-GE"/>
              </w:rPr>
              <w:t>ა, რაც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გულისხმობს წინა კვირის სა</w:t>
            </w:r>
            <w:r w:rsidR="004F4F01">
              <w:rPr>
                <w:rFonts w:ascii="Sylfaen" w:hAnsi="Sylfaen"/>
                <w:bCs/>
                <w:sz w:val="20"/>
                <w:szCs w:val="20"/>
                <w:lang w:val="ka-GE"/>
              </w:rPr>
              <w:t>სწავლო მასალიდან საკითხის</w:t>
            </w:r>
            <w:r w:rsidR="00543F0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შესახებ </w:t>
            </w:r>
            <w:r w:rsidR="00A42E7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მინიმუმ 5 </w:t>
            </w:r>
            <w:r w:rsidR="00543F00">
              <w:rPr>
                <w:rFonts w:ascii="Sylfaen" w:hAnsi="Sylfaen"/>
                <w:bCs/>
                <w:sz w:val="20"/>
                <w:szCs w:val="20"/>
                <w:lang w:val="ka-GE"/>
              </w:rPr>
              <w:t>დისკუსიაში მონაწილეობის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შეფასებას.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ქვიზის </w:t>
            </w:r>
            <w:r w:rsidR="00A42E7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მაქსიმალური შეფასებაა 3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ქულა </w:t>
            </w:r>
          </w:p>
        </w:tc>
        <w:tc>
          <w:tcPr>
            <w:tcW w:w="1559" w:type="dxa"/>
            <w:vAlign w:val="center"/>
          </w:tcPr>
          <w:p w:rsidR="002230F9" w:rsidRPr="00046D5C" w:rsidRDefault="00A42E77" w:rsidP="00244CDD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15 </w:t>
            </w:r>
            <w:r w:rsidR="002230F9">
              <w:rPr>
                <w:rFonts w:ascii="Sylfaen" w:hAnsi="Sylfaen"/>
                <w:bCs/>
                <w:sz w:val="20"/>
                <w:szCs w:val="20"/>
                <w:lang w:val="ka-GE"/>
              </w:rPr>
              <w:t>ქულა</w:t>
            </w:r>
          </w:p>
        </w:tc>
      </w:tr>
      <w:tr w:rsidR="002230F9" w:rsidRPr="00046D5C" w:rsidTr="00F676FF">
        <w:tc>
          <w:tcPr>
            <w:tcW w:w="2518" w:type="dxa"/>
            <w:vMerge/>
          </w:tcPr>
          <w:p w:rsidR="002230F9" w:rsidRPr="00046D5C" w:rsidRDefault="002230F9" w:rsidP="00244CDD">
            <w:pPr>
              <w:spacing w:before="100" w:beforeAutospacing="1" w:after="100" w:afterAutospacing="1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827" w:type="dxa"/>
            <w:vAlign w:val="center"/>
          </w:tcPr>
          <w:p w:rsidR="002230F9" w:rsidRPr="00046D5C" w:rsidRDefault="002230F9" w:rsidP="00244CDD">
            <w:pPr>
              <w:spacing w:before="100" w:beforeAutospacing="1" w:after="100" w:afterAutospacing="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6D5C">
              <w:rPr>
                <w:rFonts w:ascii="Sylfaen" w:hAnsi="Sylfaen"/>
                <w:bCs/>
                <w:sz w:val="20"/>
                <w:szCs w:val="20"/>
              </w:rPr>
              <w:t>I</w:t>
            </w:r>
            <w:r w:rsidRPr="00046D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შუალედური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გამოცდა</w:t>
            </w:r>
          </w:p>
        </w:tc>
        <w:tc>
          <w:tcPr>
            <w:tcW w:w="3843" w:type="dxa"/>
          </w:tcPr>
          <w:p w:rsidR="002230F9" w:rsidRPr="00046D5C" w:rsidRDefault="002230F9" w:rsidP="00A42E77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I-</w:t>
            </w:r>
            <w:r w:rsidRPr="00046D5C">
              <w:rPr>
                <w:rFonts w:ascii="Sylfaen" w:hAnsi="Sylfaen"/>
                <w:bCs/>
                <w:sz w:val="20"/>
                <w:szCs w:val="20"/>
              </w:rPr>
              <w:t>V</w:t>
            </w:r>
            <w:r w:rsidRPr="00046D5C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კვირის განმავლობაში გავლილი მასალით </w:t>
            </w:r>
            <w:r w:rsidRPr="00046D5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გათვალისწინებული  ცოდნისა და </w:t>
            </w:r>
            <w:r w:rsidR="00A42E77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</w:t>
            </w:r>
            <w:r w:rsidRPr="00046D5C">
              <w:rPr>
                <w:rFonts w:ascii="Sylfaen" w:hAnsi="Sylfaen"/>
                <w:sz w:val="20"/>
                <w:szCs w:val="20"/>
                <w:lang w:val="ka-GE"/>
              </w:rPr>
              <w:t xml:space="preserve">უნარების შეფასება, წერითი </w:t>
            </w:r>
            <w:r w:rsidR="0063207D">
              <w:rPr>
                <w:rFonts w:ascii="Sylfaen" w:hAnsi="Sylfaen"/>
                <w:sz w:val="20"/>
                <w:szCs w:val="20"/>
                <w:lang w:val="ka-GE"/>
              </w:rPr>
              <w:t>გამოცდა, მოიცავს 5</w:t>
            </w:r>
            <w:r w:rsidR="00A42E77">
              <w:rPr>
                <w:rFonts w:ascii="Sylfaen" w:hAnsi="Sylfaen"/>
                <w:sz w:val="20"/>
                <w:szCs w:val="20"/>
                <w:lang w:val="ka-GE"/>
              </w:rPr>
              <w:t xml:space="preserve"> ღია საკითხს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 თითოეულის მაქსიმალური შეფასებაა - 5 ქულა</w:t>
            </w:r>
          </w:p>
        </w:tc>
        <w:tc>
          <w:tcPr>
            <w:tcW w:w="1559" w:type="dxa"/>
            <w:vAlign w:val="center"/>
          </w:tcPr>
          <w:p w:rsidR="002230F9" w:rsidRPr="00046D5C" w:rsidRDefault="0063207D" w:rsidP="00244CDD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25</w:t>
            </w:r>
            <w:r w:rsidR="002230F9" w:rsidRPr="00046D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2230F9" w:rsidRPr="00046D5C" w:rsidTr="00F676FF">
        <w:tc>
          <w:tcPr>
            <w:tcW w:w="2518" w:type="dxa"/>
            <w:vMerge/>
          </w:tcPr>
          <w:p w:rsidR="002230F9" w:rsidRPr="00046D5C" w:rsidRDefault="002230F9" w:rsidP="00244CDD">
            <w:pPr>
              <w:spacing w:before="100" w:beforeAutospacing="1" w:after="100" w:afterAutospacing="1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827" w:type="dxa"/>
            <w:vAlign w:val="center"/>
          </w:tcPr>
          <w:p w:rsidR="002230F9" w:rsidRPr="00046D5C" w:rsidRDefault="002230F9" w:rsidP="00244CDD">
            <w:pPr>
              <w:spacing w:before="100" w:beforeAutospacing="1" w:after="100" w:afterAutospacing="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6D5C">
              <w:rPr>
                <w:rFonts w:ascii="Sylfaen" w:hAnsi="Sylfaen"/>
                <w:bCs/>
                <w:sz w:val="20"/>
                <w:szCs w:val="20"/>
              </w:rPr>
              <w:t>II</w:t>
            </w:r>
            <w:r w:rsidRPr="00046D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შუალედური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გამოცდა</w:t>
            </w:r>
          </w:p>
        </w:tc>
        <w:tc>
          <w:tcPr>
            <w:tcW w:w="3843" w:type="dxa"/>
          </w:tcPr>
          <w:p w:rsidR="002230F9" w:rsidRPr="00046D5C" w:rsidRDefault="002230F9" w:rsidP="00244CDD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გულისხმობს პრაქტიკული დავალების შესრულებას და შედეგების  დემ</w:t>
            </w:r>
            <w:r w:rsidR="0063207D">
              <w:rPr>
                <w:rFonts w:ascii="Sylfaen" w:hAnsi="Sylfaen"/>
                <w:sz w:val="20"/>
                <w:szCs w:val="20"/>
                <w:lang w:val="ka-GE"/>
              </w:rPr>
              <w:t>ონსტრირებას, მოიცავს 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საკითხს, თითო</w:t>
            </w:r>
            <w:r w:rsidR="0063207D">
              <w:rPr>
                <w:rFonts w:ascii="Sylfaen" w:hAnsi="Sylfaen"/>
                <w:sz w:val="20"/>
                <w:szCs w:val="20"/>
                <w:lang w:val="ka-GE"/>
              </w:rPr>
              <w:t>ეულის მაქსიმალური შეფასებაა - 5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</w:p>
        </w:tc>
        <w:tc>
          <w:tcPr>
            <w:tcW w:w="1559" w:type="dxa"/>
            <w:vAlign w:val="center"/>
          </w:tcPr>
          <w:p w:rsidR="002230F9" w:rsidRPr="00046D5C" w:rsidRDefault="0063207D" w:rsidP="00244CDD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15 </w:t>
            </w:r>
            <w:r w:rsidR="002230F9" w:rsidRPr="00046D5C">
              <w:rPr>
                <w:rFonts w:ascii="Sylfaen" w:hAnsi="Sylfaen"/>
                <w:bCs/>
                <w:sz w:val="20"/>
                <w:szCs w:val="20"/>
                <w:lang w:val="ka-GE"/>
              </w:rPr>
              <w:t>ქულა</w:t>
            </w:r>
          </w:p>
        </w:tc>
      </w:tr>
      <w:tr w:rsidR="002230F9" w:rsidRPr="00046D5C" w:rsidTr="00F676FF">
        <w:tc>
          <w:tcPr>
            <w:tcW w:w="2518" w:type="dxa"/>
            <w:vMerge/>
          </w:tcPr>
          <w:p w:rsidR="002230F9" w:rsidRDefault="002230F9" w:rsidP="00244CDD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27" w:type="dxa"/>
            <w:vAlign w:val="center"/>
          </w:tcPr>
          <w:p w:rsidR="002230F9" w:rsidRPr="00046D5C" w:rsidRDefault="002230F9" w:rsidP="00244CDD">
            <w:pPr>
              <w:spacing w:after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საკურსო ნაშრომის</w:t>
            </w:r>
            <w:r w:rsidR="003A52E6">
              <w:rPr>
                <w:rFonts w:ascii="Sylfaen" w:hAnsi="Sylfaen"/>
                <w:sz w:val="20"/>
                <w:szCs w:val="20"/>
              </w:rPr>
              <w:t>/</w:t>
            </w:r>
            <w:r w:rsidR="003A52E6">
              <w:rPr>
                <w:rFonts w:ascii="Sylfaen" w:hAnsi="Sylfaen"/>
                <w:sz w:val="20"/>
                <w:szCs w:val="20"/>
                <w:lang w:val="ka-GE"/>
              </w:rPr>
              <w:t>პროექტის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დაცვა</w:t>
            </w:r>
          </w:p>
        </w:tc>
        <w:tc>
          <w:tcPr>
            <w:tcW w:w="3843" w:type="dxa"/>
          </w:tcPr>
          <w:p w:rsidR="002230F9" w:rsidRPr="006C1BD4" w:rsidRDefault="002230F9" w:rsidP="00E1351E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პრობლემური საკითხის გადაწყვეტა შესაბამისი ნაშრომის შესრულება და მისი დაცვა,</w:t>
            </w:r>
            <w:r w:rsidR="00E135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რაც</w:t>
            </w:r>
            <w:r w:rsidR="00E135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F154D">
              <w:rPr>
                <w:rFonts w:ascii="Sylfaen" w:hAnsi="Sylfaen" w:cs="Sylfaen"/>
                <w:sz w:val="20"/>
                <w:szCs w:val="20"/>
              </w:rPr>
              <w:t>ითვალისწინებს</w:t>
            </w:r>
            <w:proofErr w:type="spellEnd"/>
            <w:r w:rsidR="00E135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</w:t>
            </w:r>
            <w:proofErr w:type="spellStart"/>
            <w:r w:rsidRPr="003F154D">
              <w:rPr>
                <w:rFonts w:ascii="Sylfaen" w:hAnsi="Sylfaen" w:cs="Sylfaen"/>
                <w:sz w:val="20"/>
                <w:szCs w:val="20"/>
              </w:rPr>
              <w:t>პრეზენტაციას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ტარდება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XVI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 კვირის განმავლობაში</w:t>
            </w:r>
          </w:p>
        </w:tc>
        <w:tc>
          <w:tcPr>
            <w:tcW w:w="1559" w:type="dxa"/>
            <w:vAlign w:val="center"/>
          </w:tcPr>
          <w:p w:rsidR="002230F9" w:rsidRDefault="002230F9" w:rsidP="00244CDD">
            <w:pPr>
              <w:spacing w:after="0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 ქულა</w:t>
            </w:r>
          </w:p>
        </w:tc>
      </w:tr>
      <w:tr w:rsidR="002230F9" w:rsidRPr="00046D5C" w:rsidTr="00F676FF">
        <w:tc>
          <w:tcPr>
            <w:tcW w:w="2518" w:type="dxa"/>
            <w:vAlign w:val="center"/>
          </w:tcPr>
          <w:p w:rsidR="002230F9" w:rsidRPr="00046D5C" w:rsidRDefault="002230F9" w:rsidP="00244CDD">
            <w:pPr>
              <w:spacing w:after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B3CA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დასკვნითი </w:t>
            </w:r>
            <w:r w:rsidR="006169DC" w:rsidRPr="00FB3CA3">
              <w:rPr>
                <w:rFonts w:ascii="Sylfaen" w:hAnsi="Sylfaen"/>
                <w:bCs/>
                <w:sz w:val="20"/>
                <w:szCs w:val="20"/>
                <w:lang w:val="ka-GE"/>
              </w:rPr>
              <w:t>შეფასება/მაქს. 30</w:t>
            </w:r>
            <w:r w:rsidR="00AA06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6169DC" w:rsidRPr="00FB3CA3">
              <w:rPr>
                <w:rFonts w:ascii="Sylfaen" w:hAnsi="Sylfaen"/>
                <w:bCs/>
                <w:sz w:val="20"/>
                <w:szCs w:val="20"/>
                <w:lang w:val="ka-GE"/>
              </w:rPr>
              <w:t>ქულა/მინ. კომპეტენციის ზღვარი  10</w:t>
            </w:r>
            <w:r w:rsidRPr="00FB3CA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ქულა</w:t>
            </w:r>
          </w:p>
        </w:tc>
        <w:tc>
          <w:tcPr>
            <w:tcW w:w="1827" w:type="dxa"/>
            <w:vAlign w:val="center"/>
          </w:tcPr>
          <w:p w:rsidR="002230F9" w:rsidRPr="00046D5C" w:rsidRDefault="002230F9" w:rsidP="00244CDD">
            <w:pPr>
              <w:spacing w:after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6D5C">
              <w:rPr>
                <w:rFonts w:ascii="Sylfaen" w:hAnsi="Sylfaen"/>
                <w:bCs/>
                <w:sz w:val="20"/>
                <w:szCs w:val="20"/>
                <w:lang w:val="ka-GE"/>
              </w:rPr>
              <w:t>დასკვნითი გამოცდა</w:t>
            </w:r>
          </w:p>
        </w:tc>
        <w:tc>
          <w:tcPr>
            <w:tcW w:w="3843" w:type="dxa"/>
          </w:tcPr>
          <w:p w:rsidR="002230F9" w:rsidRPr="006C1BD4" w:rsidRDefault="002230F9" w:rsidP="006C76B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6D5C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სწავლის</w:t>
            </w:r>
            <w:r w:rsidRPr="00046D5C">
              <w:rPr>
                <w:rFonts w:ascii="Sylfaen" w:hAnsi="Sylfaen"/>
                <w:sz w:val="20"/>
                <w:szCs w:val="20"/>
                <w:lang w:val="ka-GE"/>
              </w:rPr>
              <w:t xml:space="preserve"> შედეგებით გათვალისწინებული ცოდნის</w:t>
            </w:r>
            <w:r w:rsidR="006169DC">
              <w:rPr>
                <w:rFonts w:ascii="Sylfaen" w:hAnsi="Sylfaen"/>
                <w:sz w:val="20"/>
                <w:szCs w:val="20"/>
                <w:lang w:val="ka-GE"/>
              </w:rPr>
              <w:t>, ცოდნის პრაქტიკაში გამოყენებისა და დასკვნის უნარებ</w:t>
            </w:r>
            <w:r w:rsidRPr="00046D5C">
              <w:rPr>
                <w:rFonts w:ascii="Sylfaen" w:hAnsi="Sylfaen"/>
                <w:sz w:val="20"/>
                <w:szCs w:val="20"/>
                <w:lang w:val="ka-GE"/>
              </w:rPr>
              <w:t xml:space="preserve">ის შეფასება, წერითი </w:t>
            </w:r>
            <w:r w:rsidR="006169DC">
              <w:rPr>
                <w:rFonts w:ascii="Sylfaen" w:hAnsi="Sylfaen"/>
                <w:sz w:val="20"/>
                <w:szCs w:val="20"/>
                <w:lang w:val="ka-GE"/>
              </w:rPr>
              <w:t>გამოცდა, მოიცავს 6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ღია საკითხს (</w:t>
            </w:r>
            <w:r w:rsidR="006C76B7">
              <w:rPr>
                <w:rFonts w:ascii="Sylfaen" w:hAnsi="Sylfaen"/>
                <w:sz w:val="20"/>
                <w:szCs w:val="20"/>
                <w:lang w:val="ka-GE"/>
              </w:rPr>
              <w:t xml:space="preserve">3 თეორიულ და 3  პრაქტიკულ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დავალებას), თითოეულის მაქსიმალური შეფასებაა 5 ქულა.</w:t>
            </w:r>
          </w:p>
        </w:tc>
        <w:tc>
          <w:tcPr>
            <w:tcW w:w="1559" w:type="dxa"/>
            <w:vAlign w:val="center"/>
          </w:tcPr>
          <w:p w:rsidR="002230F9" w:rsidRPr="00EF70CE" w:rsidRDefault="0063207D" w:rsidP="00244CDD">
            <w:pPr>
              <w:spacing w:after="0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30 </w:t>
            </w:r>
            <w:r w:rsidR="002230F9">
              <w:rPr>
                <w:rFonts w:ascii="Sylfaen" w:hAnsi="Sylfaen"/>
                <w:bCs/>
                <w:sz w:val="20"/>
                <w:szCs w:val="20"/>
                <w:lang w:val="ka-GE"/>
              </w:rPr>
              <w:t>ქულა</w:t>
            </w:r>
          </w:p>
        </w:tc>
      </w:tr>
    </w:tbl>
    <w:p w:rsidR="002230F9" w:rsidRDefault="002230F9" w:rsidP="002230F9">
      <w:pPr>
        <w:spacing w:before="100" w:beforeAutospacing="1" w:after="100" w:afterAutospacing="1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375D49" w:rsidRDefault="00375D49" w:rsidP="002230F9">
      <w:pPr>
        <w:spacing w:before="100" w:beforeAutospacing="1" w:after="100" w:afterAutospacing="1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375D49" w:rsidRDefault="00375D49" w:rsidP="002230F9">
      <w:pPr>
        <w:spacing w:before="100" w:beforeAutospacing="1" w:after="100" w:afterAutospacing="1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2230F9" w:rsidRDefault="002230F9" w:rsidP="002230F9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en-US"/>
        </w:rPr>
        <w:lastRenderedPageBreak/>
        <w:t>I</w:t>
      </w:r>
      <w:r>
        <w:rPr>
          <w:rFonts w:ascii="Sylfaen" w:hAnsi="Sylfaen"/>
          <w:b/>
          <w:bCs/>
          <w:sz w:val="20"/>
          <w:szCs w:val="20"/>
          <w:lang w:val="ka-GE"/>
        </w:rPr>
        <w:t xml:space="preserve"> შუალედური </w:t>
      </w:r>
      <w:r w:rsidR="004D1F1C">
        <w:rPr>
          <w:rFonts w:ascii="Sylfaen" w:hAnsi="Sylfaen"/>
          <w:b/>
          <w:bCs/>
          <w:sz w:val="20"/>
          <w:szCs w:val="20"/>
          <w:lang w:val="ka-GE"/>
        </w:rPr>
        <w:t>და დასკვნითი გამოც</w:t>
      </w:r>
      <w:r w:rsidR="002B2647">
        <w:rPr>
          <w:rFonts w:ascii="Sylfaen" w:hAnsi="Sylfaen"/>
          <w:b/>
          <w:bCs/>
          <w:sz w:val="20"/>
          <w:szCs w:val="20"/>
          <w:lang w:val="ka-GE"/>
        </w:rPr>
        <w:t>დების თეორიული</w:t>
      </w:r>
      <w:r w:rsidRPr="004613E9">
        <w:rPr>
          <w:rFonts w:ascii="Sylfaen" w:hAnsi="Sylfaen"/>
          <w:b/>
          <w:bCs/>
          <w:sz w:val="20"/>
          <w:szCs w:val="20"/>
          <w:lang w:val="ka-GE"/>
        </w:rPr>
        <w:t>კითხ</w:t>
      </w:r>
      <w:r w:rsidR="004D1F1C">
        <w:rPr>
          <w:rFonts w:ascii="Sylfaen" w:hAnsi="Sylfaen"/>
          <w:b/>
          <w:bCs/>
          <w:sz w:val="20"/>
          <w:szCs w:val="20"/>
          <w:lang w:val="ka-GE"/>
        </w:rPr>
        <w:t>ვ</w:t>
      </w:r>
      <w:r w:rsidRPr="004613E9">
        <w:rPr>
          <w:rFonts w:ascii="Sylfaen" w:hAnsi="Sylfaen"/>
          <w:b/>
          <w:bCs/>
          <w:sz w:val="20"/>
          <w:szCs w:val="20"/>
          <w:lang w:val="ka-GE"/>
        </w:rPr>
        <w:t>ების შეფასების კრიტერიუმ</w:t>
      </w:r>
      <w:r w:rsidR="004D1F1C">
        <w:rPr>
          <w:rFonts w:ascii="Sylfaen" w:hAnsi="Sylfaen"/>
          <w:b/>
          <w:bCs/>
          <w:sz w:val="20"/>
          <w:szCs w:val="20"/>
          <w:lang w:val="ka-GE"/>
        </w:rPr>
        <w:t>ებ</w:t>
      </w:r>
      <w:r w:rsidRPr="004613E9">
        <w:rPr>
          <w:rFonts w:ascii="Sylfaen" w:hAnsi="Sylfaen"/>
          <w:b/>
          <w:bCs/>
          <w:sz w:val="20"/>
          <w:szCs w:val="20"/>
          <w:lang w:val="ka-GE"/>
        </w:rPr>
        <w:t>ი</w:t>
      </w:r>
    </w:p>
    <w:p w:rsidR="008D4D4D" w:rsidRDefault="008D4D4D" w:rsidP="002230F9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>(მაქსიმუმი 5</w:t>
      </w:r>
      <w:r w:rsidRPr="004613C9">
        <w:rPr>
          <w:rFonts w:ascii="Sylfaen" w:hAnsi="Sylfaen"/>
          <w:b/>
          <w:bCs/>
          <w:sz w:val="18"/>
          <w:szCs w:val="18"/>
          <w:lang w:val="ka-GE"/>
        </w:rPr>
        <w:t xml:space="preserve"> ქულა)</w:t>
      </w:r>
    </w:p>
    <w:p w:rsidR="002230F9" w:rsidRDefault="002230F9" w:rsidP="002230F9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5066"/>
        <w:gridCol w:w="3818"/>
      </w:tblGrid>
      <w:tr w:rsidR="004D1F1C" w:rsidTr="004D1F1C">
        <w:tc>
          <w:tcPr>
            <w:tcW w:w="1205" w:type="dxa"/>
            <w:vAlign w:val="center"/>
          </w:tcPr>
          <w:p w:rsidR="00A42E77" w:rsidRPr="003E08C8" w:rsidRDefault="00A42E77" w:rsidP="00244CDD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08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ქულა</w:t>
            </w:r>
          </w:p>
        </w:tc>
        <w:tc>
          <w:tcPr>
            <w:tcW w:w="6265" w:type="dxa"/>
          </w:tcPr>
          <w:p w:rsidR="00A42E77" w:rsidRPr="003E08C8" w:rsidRDefault="00A42E77" w:rsidP="00244CDD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08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ცოდნა და გაცნობიერება</w:t>
            </w:r>
          </w:p>
        </w:tc>
        <w:tc>
          <w:tcPr>
            <w:tcW w:w="4873" w:type="dxa"/>
          </w:tcPr>
          <w:p w:rsidR="00A42E77" w:rsidRPr="003E08C8" w:rsidRDefault="00A42E77" w:rsidP="00244CDD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დასკვნის უნარი</w:t>
            </w:r>
          </w:p>
        </w:tc>
      </w:tr>
      <w:tr w:rsidR="004D1F1C" w:rsidTr="004D1F1C">
        <w:tc>
          <w:tcPr>
            <w:tcW w:w="1205" w:type="dxa"/>
            <w:vAlign w:val="center"/>
          </w:tcPr>
          <w:p w:rsidR="004D1F1C" w:rsidRPr="003E08C8" w:rsidRDefault="004D1F1C" w:rsidP="00244CDD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08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6265" w:type="dxa"/>
            <w:vAlign w:val="center"/>
          </w:tcPr>
          <w:p w:rsidR="004D1F1C" w:rsidRPr="003E08C8" w:rsidRDefault="004D1F1C" w:rsidP="00510DC1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08C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3E08C8">
              <w:rPr>
                <w:rFonts w:ascii="Sylfaen" w:hAnsi="Sylfaen" w:cs="Sylfaen"/>
                <w:sz w:val="20"/>
                <w:szCs w:val="20"/>
              </w:rPr>
              <w:t>საკითხი</w:t>
            </w:r>
            <w:r w:rsidRPr="003E08C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კრიტიკულადარის</w:t>
            </w:r>
            <w:r w:rsidRPr="003E08C8">
              <w:rPr>
                <w:rFonts w:ascii="Sylfaen" w:hAnsi="Sylfaen" w:cs="Sylfaen"/>
                <w:sz w:val="20"/>
                <w:szCs w:val="20"/>
              </w:rPr>
              <w:t>გააზრებული</w:t>
            </w:r>
            <w:r w:rsidRPr="003E08C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4873" w:type="dxa"/>
          </w:tcPr>
          <w:p w:rsidR="004D1F1C" w:rsidRPr="003E08C8" w:rsidRDefault="004D1F1C" w:rsidP="00244CDD">
            <w:pPr>
              <w:pStyle w:val="BodyText"/>
              <w:spacing w:before="0" w:beforeAutospacing="0" w:after="0" w:afterAutospacing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</w:p>
        </w:tc>
      </w:tr>
      <w:tr w:rsidR="004D1F1C" w:rsidTr="004D1F1C">
        <w:tc>
          <w:tcPr>
            <w:tcW w:w="1205" w:type="dxa"/>
            <w:vAlign w:val="center"/>
          </w:tcPr>
          <w:p w:rsidR="004D1F1C" w:rsidRPr="003E08C8" w:rsidRDefault="004D1F1C" w:rsidP="00244CDD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08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6265" w:type="dxa"/>
            <w:vAlign w:val="center"/>
          </w:tcPr>
          <w:p w:rsidR="004D1F1C" w:rsidRPr="003E08C8" w:rsidRDefault="004D1F1C" w:rsidP="004D1F1C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08C8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საკითხი სრულად არის წარმოდგენილი. </w:t>
            </w:r>
            <w:r w:rsidRPr="003E08C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</w:p>
        </w:tc>
        <w:tc>
          <w:tcPr>
            <w:tcW w:w="4873" w:type="dxa"/>
          </w:tcPr>
          <w:p w:rsidR="004D1F1C" w:rsidRPr="003E08C8" w:rsidRDefault="004D1F1C" w:rsidP="00244CDD">
            <w:pPr>
              <w:pStyle w:val="BodyText"/>
              <w:spacing w:before="0" w:beforeAutospacing="0" w:after="0" w:afterAutospacing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3E08C8">
              <w:rPr>
                <w:rFonts w:ascii="Sylfaen" w:hAnsi="Sylfaen" w:cs="Sylfaen"/>
                <w:sz w:val="20"/>
                <w:szCs w:val="20"/>
              </w:rPr>
              <w:t>საკითხი</w:t>
            </w:r>
            <w:r w:rsidR="00375D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08C8">
              <w:rPr>
                <w:rFonts w:ascii="Sylfaen" w:hAnsi="Sylfaen" w:cs="Sylfaen"/>
                <w:sz w:val="20"/>
                <w:szCs w:val="20"/>
              </w:rPr>
              <w:t>გააზრებული</w:t>
            </w:r>
            <w:r w:rsidRPr="003E08C8">
              <w:rPr>
                <w:rFonts w:ascii="Sylfaen" w:hAnsi="Sylfaen" w:cs="Sylfaen"/>
                <w:sz w:val="20"/>
                <w:szCs w:val="20"/>
                <w:lang w:val="ka-GE"/>
              </w:rPr>
              <w:t>ა.</w:t>
            </w:r>
            <w:r w:rsidR="00375D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არგუმენტირებულად ასაბუთებს საკუთარ აზრს საკითხის შესახებ</w:t>
            </w:r>
          </w:p>
        </w:tc>
      </w:tr>
      <w:tr w:rsidR="004D1F1C" w:rsidTr="004D1F1C">
        <w:tc>
          <w:tcPr>
            <w:tcW w:w="1205" w:type="dxa"/>
            <w:vAlign w:val="center"/>
          </w:tcPr>
          <w:p w:rsidR="004D1F1C" w:rsidRPr="003E08C8" w:rsidRDefault="004D1F1C" w:rsidP="00244CDD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08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6265" w:type="dxa"/>
            <w:vAlign w:val="center"/>
          </w:tcPr>
          <w:p w:rsidR="004D1F1C" w:rsidRPr="003E08C8" w:rsidRDefault="004D1F1C" w:rsidP="004D1F1C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08C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ფრაგმენტები. </w:t>
            </w:r>
            <w:r w:rsidRPr="003E08C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ავლენს საკითხთან დაკავშირებული მასლის მწირ ცოდნას. ფიქსირდება არსებითი სახის შეცდომები. </w:t>
            </w:r>
          </w:p>
        </w:tc>
        <w:tc>
          <w:tcPr>
            <w:tcW w:w="4873" w:type="dxa"/>
          </w:tcPr>
          <w:p w:rsidR="004D1F1C" w:rsidRPr="003E08C8" w:rsidRDefault="004D1F1C" w:rsidP="004D1F1C">
            <w:pPr>
              <w:pStyle w:val="BodyText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3E08C8">
              <w:rPr>
                <w:rFonts w:ascii="Sylfaen" w:hAnsi="Sylfaen" w:cs="Sylfaen"/>
                <w:sz w:val="20"/>
                <w:szCs w:val="20"/>
              </w:rPr>
              <w:t>საკითხი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საკმარისად </w:t>
            </w:r>
            <w:r w:rsidRPr="003E08C8">
              <w:rPr>
                <w:rFonts w:ascii="Sylfaen" w:hAnsi="Sylfaen" w:cs="Sylfaen"/>
                <w:sz w:val="20"/>
                <w:szCs w:val="20"/>
                <w:lang w:val="ka-GE"/>
              </w:rPr>
              <w:t>არ</w:t>
            </w:r>
            <w:r w:rsidR="00375D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08C8">
              <w:rPr>
                <w:rFonts w:ascii="Sylfaen" w:hAnsi="Sylfaen" w:cs="Sylfaen"/>
                <w:sz w:val="20"/>
                <w:szCs w:val="20"/>
                <w:lang w:val="ka-GE"/>
              </w:rPr>
              <w:t>არის</w:t>
            </w:r>
            <w:r w:rsidR="00375D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E08C8">
              <w:rPr>
                <w:rFonts w:ascii="Sylfaen" w:hAnsi="Sylfaen" w:cs="Sylfaen"/>
                <w:sz w:val="20"/>
                <w:szCs w:val="20"/>
              </w:rPr>
              <w:t>გააზრებული</w:t>
            </w:r>
            <w:r w:rsidRPr="003E08C8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="00375D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მეტნაკლები  დამაჯერებლობით ასაბუთებს საკუთარ აზრს საკითხის შესახებ</w:t>
            </w:r>
          </w:p>
        </w:tc>
      </w:tr>
      <w:tr w:rsidR="004D1F1C" w:rsidTr="004D1F1C">
        <w:tc>
          <w:tcPr>
            <w:tcW w:w="1205" w:type="dxa"/>
            <w:vAlign w:val="center"/>
          </w:tcPr>
          <w:p w:rsidR="004D1F1C" w:rsidRPr="003E08C8" w:rsidRDefault="004D1F1C" w:rsidP="00244CDD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08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</w:p>
        </w:tc>
        <w:tc>
          <w:tcPr>
            <w:tcW w:w="6265" w:type="dxa"/>
            <w:vAlign w:val="center"/>
          </w:tcPr>
          <w:p w:rsidR="004D1F1C" w:rsidRPr="003E08C8" w:rsidRDefault="004D1F1C" w:rsidP="00244CDD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08C8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საკითხი არ </w:t>
            </w:r>
            <w:r w:rsidRPr="003E08C8">
              <w:rPr>
                <w:rFonts w:ascii="Sylfaen" w:hAnsi="Sylfaen" w:cs="Sylfaen"/>
                <w:color w:val="000000"/>
                <w:sz w:val="20"/>
                <w:szCs w:val="20"/>
              </w:rPr>
              <w:t>არის</w:t>
            </w:r>
            <w:r w:rsidRPr="003E08C8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წარმოდგენილი ან არსებითად მცდარია.</w:t>
            </w:r>
          </w:p>
        </w:tc>
        <w:tc>
          <w:tcPr>
            <w:tcW w:w="4873" w:type="dxa"/>
          </w:tcPr>
          <w:p w:rsidR="004D1F1C" w:rsidRPr="003E08C8" w:rsidRDefault="004D1F1C" w:rsidP="00244CDD">
            <w:pPr>
              <w:pStyle w:val="BodyText"/>
              <w:spacing w:before="0" w:beforeAutospacing="0" w:after="0" w:afterAutospacing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ვერ ასაბუთებს მოსაზრებას</w:t>
            </w:r>
          </w:p>
        </w:tc>
      </w:tr>
    </w:tbl>
    <w:p w:rsidR="002230F9" w:rsidRDefault="002230F9" w:rsidP="002230F9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:rsidR="006169DC" w:rsidRDefault="006169DC" w:rsidP="006169DC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en-US"/>
        </w:rPr>
        <w:t>II</w:t>
      </w:r>
      <w:r>
        <w:rPr>
          <w:rFonts w:ascii="Sylfaen" w:hAnsi="Sylfaen"/>
          <w:b/>
          <w:bCs/>
          <w:sz w:val="20"/>
          <w:szCs w:val="20"/>
          <w:lang w:val="ka-GE"/>
        </w:rPr>
        <w:t xml:space="preserve"> შუალედური </w:t>
      </w:r>
      <w:r w:rsidR="00CE06D7">
        <w:rPr>
          <w:rFonts w:ascii="Sylfaen" w:hAnsi="Sylfaen"/>
          <w:b/>
          <w:bCs/>
          <w:sz w:val="20"/>
          <w:szCs w:val="20"/>
          <w:lang w:val="ka-GE"/>
        </w:rPr>
        <w:t>და დასკვნითი გამოცდ</w:t>
      </w:r>
      <w:r w:rsidR="002A6BBB">
        <w:rPr>
          <w:rFonts w:ascii="Sylfaen" w:hAnsi="Sylfaen"/>
          <w:b/>
          <w:bCs/>
          <w:sz w:val="20"/>
          <w:szCs w:val="20"/>
          <w:lang w:val="ka-GE"/>
        </w:rPr>
        <w:t>ებ</w:t>
      </w:r>
      <w:r w:rsidR="00CE06D7">
        <w:rPr>
          <w:rFonts w:ascii="Sylfaen" w:hAnsi="Sylfaen"/>
          <w:b/>
          <w:bCs/>
          <w:sz w:val="20"/>
          <w:szCs w:val="20"/>
          <w:lang w:val="ka-GE"/>
        </w:rPr>
        <w:t>ის პრაქტიკული დავალების</w:t>
      </w:r>
      <w:r w:rsidRPr="004613E9">
        <w:rPr>
          <w:rFonts w:ascii="Sylfaen" w:hAnsi="Sylfaen"/>
          <w:b/>
          <w:bCs/>
          <w:sz w:val="20"/>
          <w:szCs w:val="20"/>
          <w:lang w:val="ka-GE"/>
        </w:rPr>
        <w:t xml:space="preserve"> კრიტერიუმ</w:t>
      </w:r>
      <w:r>
        <w:rPr>
          <w:rFonts w:ascii="Sylfaen" w:hAnsi="Sylfaen"/>
          <w:b/>
          <w:bCs/>
          <w:sz w:val="20"/>
          <w:szCs w:val="20"/>
          <w:lang w:val="ka-GE"/>
        </w:rPr>
        <w:t>ებ</w:t>
      </w:r>
      <w:r w:rsidRPr="004613E9">
        <w:rPr>
          <w:rFonts w:ascii="Sylfaen" w:hAnsi="Sylfaen"/>
          <w:b/>
          <w:bCs/>
          <w:sz w:val="20"/>
          <w:szCs w:val="20"/>
          <w:lang w:val="ka-GE"/>
        </w:rPr>
        <w:t>ი</w:t>
      </w:r>
    </w:p>
    <w:p w:rsidR="008D4D4D" w:rsidRDefault="008D4D4D" w:rsidP="006169DC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>(მაქსიმუმი 5</w:t>
      </w:r>
      <w:r w:rsidRPr="004613C9">
        <w:rPr>
          <w:rFonts w:ascii="Sylfaen" w:hAnsi="Sylfaen"/>
          <w:b/>
          <w:bCs/>
          <w:sz w:val="18"/>
          <w:szCs w:val="18"/>
          <w:lang w:val="ka-GE"/>
        </w:rPr>
        <w:t xml:space="preserve"> ქულა)</w:t>
      </w:r>
    </w:p>
    <w:p w:rsidR="006169DC" w:rsidRDefault="006169DC" w:rsidP="002230F9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3727"/>
        <w:gridCol w:w="5591"/>
      </w:tblGrid>
      <w:tr w:rsidR="006169DC" w:rsidRPr="00036424" w:rsidTr="006F7E11">
        <w:trPr>
          <w:trHeight w:val="943"/>
        </w:trPr>
        <w:tc>
          <w:tcPr>
            <w:tcW w:w="571" w:type="dxa"/>
            <w:vAlign w:val="center"/>
          </w:tcPr>
          <w:p w:rsidR="006169DC" w:rsidRPr="00036424" w:rsidRDefault="006169DC" w:rsidP="00510DC1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  <w:tc>
          <w:tcPr>
            <w:tcW w:w="3727" w:type="dxa"/>
            <w:vAlign w:val="center"/>
          </w:tcPr>
          <w:p w:rsidR="006169DC" w:rsidRPr="00036424" w:rsidRDefault="006169DC" w:rsidP="00510DC1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36424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პრობლემის გადაჭრა</w:t>
            </w:r>
            <w:r w:rsidR="005156D5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/ცოდნის პრაქტიკაში გამოყენება</w:t>
            </w:r>
          </w:p>
        </w:tc>
        <w:tc>
          <w:tcPr>
            <w:tcW w:w="5591" w:type="dxa"/>
            <w:vAlign w:val="center"/>
          </w:tcPr>
          <w:p w:rsidR="006169DC" w:rsidRPr="00036424" w:rsidRDefault="005156D5" w:rsidP="005156D5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                                                                       დასკვნის უნარი</w:t>
            </w:r>
          </w:p>
        </w:tc>
      </w:tr>
      <w:tr w:rsidR="006169DC" w:rsidRPr="00036424" w:rsidTr="006F7E11">
        <w:trPr>
          <w:trHeight w:val="468"/>
        </w:trPr>
        <w:tc>
          <w:tcPr>
            <w:tcW w:w="571" w:type="dxa"/>
            <w:vAlign w:val="center"/>
          </w:tcPr>
          <w:p w:rsidR="006169DC" w:rsidRPr="00036424" w:rsidRDefault="006169DC" w:rsidP="00510DC1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36424"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3727" w:type="dxa"/>
          </w:tcPr>
          <w:p w:rsidR="006169DC" w:rsidRPr="00036424" w:rsidRDefault="006169DC" w:rsidP="00510DC1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036424">
              <w:rPr>
                <w:rFonts w:ascii="Sylfaen" w:hAnsi="Sylfaen"/>
                <w:bCs/>
                <w:sz w:val="16"/>
                <w:szCs w:val="16"/>
                <w:lang w:val="ka-GE"/>
              </w:rPr>
              <w:t>პ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რობლემა გადაჭრილია  სრულყოფილად. ავლენს სათანადო მეთოდების სრულყოფილად ფლობის უნარს; </w:t>
            </w:r>
          </w:p>
        </w:tc>
        <w:tc>
          <w:tcPr>
            <w:tcW w:w="5591" w:type="dxa"/>
          </w:tcPr>
          <w:p w:rsidR="006169DC" w:rsidRPr="0063207D" w:rsidRDefault="006169DC" w:rsidP="00510DC1">
            <w:pPr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</w:tc>
      </w:tr>
      <w:tr w:rsidR="006169DC" w:rsidRPr="00036424" w:rsidTr="006F7E11">
        <w:trPr>
          <w:trHeight w:val="923"/>
        </w:trPr>
        <w:tc>
          <w:tcPr>
            <w:tcW w:w="571" w:type="dxa"/>
            <w:vAlign w:val="center"/>
          </w:tcPr>
          <w:p w:rsidR="006169DC" w:rsidRPr="00036424" w:rsidRDefault="006169DC" w:rsidP="00510DC1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36424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3727" w:type="dxa"/>
          </w:tcPr>
          <w:p w:rsidR="006169DC" w:rsidRDefault="006169DC" w:rsidP="00510DC1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CD6EE9">
              <w:rPr>
                <w:rFonts w:ascii="Sylfaen" w:hAnsi="Sylfaen"/>
                <w:bCs/>
                <w:sz w:val="16"/>
                <w:szCs w:val="16"/>
                <w:lang w:val="ka-GE"/>
              </w:rPr>
              <w:t>პრობლემის გადაჭრისას დაშვებულია არაარსებითი ხასიათის შეცდომა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. ავლენს სათანადო მეთოდების  დამაკმაყოფილებლად ფლობის უნარს.</w:t>
            </w:r>
          </w:p>
          <w:p w:rsidR="006169DC" w:rsidRPr="00CD6EE9" w:rsidRDefault="006169DC" w:rsidP="00510DC1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5591" w:type="dxa"/>
          </w:tcPr>
          <w:p w:rsidR="006169DC" w:rsidRPr="00CD6EE9" w:rsidRDefault="00375D49" w:rsidP="00510DC1">
            <w:pPr>
              <w:spacing w:after="0" w:line="240" w:lineRule="auto"/>
              <w:contextualSpacing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არგუმენტირებულდ მსჯელობს საკითხის შესახებ</w:t>
            </w:r>
          </w:p>
        </w:tc>
      </w:tr>
      <w:tr w:rsidR="006169DC" w:rsidRPr="00036424" w:rsidTr="006F7E11">
        <w:trPr>
          <w:trHeight w:val="454"/>
        </w:trPr>
        <w:tc>
          <w:tcPr>
            <w:tcW w:w="571" w:type="dxa"/>
            <w:vAlign w:val="center"/>
          </w:tcPr>
          <w:p w:rsidR="006169DC" w:rsidRPr="00036424" w:rsidRDefault="006169DC" w:rsidP="00510DC1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36424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3727" w:type="dxa"/>
          </w:tcPr>
          <w:p w:rsidR="006169DC" w:rsidRPr="00277E1B" w:rsidRDefault="006169DC" w:rsidP="00510DC1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CD6EE9">
              <w:rPr>
                <w:rFonts w:ascii="Sylfaen" w:hAnsi="Sylfaen"/>
                <w:bCs/>
                <w:sz w:val="16"/>
                <w:szCs w:val="16"/>
                <w:lang w:val="ka-GE"/>
              </w:rPr>
              <w:t>პრობლემის გადაჭრისას დაშვე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ბულია არსებითი ხასიათის შეცდომა. უჭირს სათანადო მეთოდების გამოყენება. </w:t>
            </w:r>
          </w:p>
        </w:tc>
        <w:tc>
          <w:tcPr>
            <w:tcW w:w="5591" w:type="dxa"/>
          </w:tcPr>
          <w:p w:rsidR="006169DC" w:rsidRPr="00277E1B" w:rsidRDefault="00375D49" w:rsidP="00375D49">
            <w:pPr>
              <w:spacing w:after="0" w:line="240" w:lineRule="auto"/>
              <w:contextualSpacing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ხარვეზებით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მსჯელობს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არგუმენტირებულად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საკითხის შესახებ</w:t>
            </w:r>
          </w:p>
        </w:tc>
      </w:tr>
      <w:tr w:rsidR="006169DC" w:rsidRPr="00036424" w:rsidTr="006F7E11">
        <w:trPr>
          <w:trHeight w:val="256"/>
        </w:trPr>
        <w:tc>
          <w:tcPr>
            <w:tcW w:w="571" w:type="dxa"/>
            <w:vAlign w:val="center"/>
          </w:tcPr>
          <w:p w:rsidR="006169DC" w:rsidRPr="00036424" w:rsidRDefault="006169DC" w:rsidP="00510DC1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36424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3727" w:type="dxa"/>
          </w:tcPr>
          <w:p w:rsidR="006169DC" w:rsidRPr="00036424" w:rsidRDefault="006169DC" w:rsidP="00510DC1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036424">
              <w:rPr>
                <w:rFonts w:ascii="Sylfaen" w:hAnsi="Sylfaen"/>
                <w:bCs/>
                <w:sz w:val="16"/>
                <w:szCs w:val="16"/>
                <w:lang w:val="ka-GE"/>
              </w:rPr>
              <w:t>პრობლემა არ არ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ი</w:t>
            </w:r>
            <w:r w:rsidRPr="0003642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ს გადაჭრილი </w:t>
            </w:r>
          </w:p>
        </w:tc>
        <w:tc>
          <w:tcPr>
            <w:tcW w:w="5591" w:type="dxa"/>
          </w:tcPr>
          <w:p w:rsidR="006169DC" w:rsidRPr="00CD6EE9" w:rsidRDefault="00375D49" w:rsidP="00510DC1">
            <w:pPr>
              <w:spacing w:after="0" w:line="240" w:lineRule="auto"/>
              <w:contextualSpacing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ვერ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მსჯელობს არგუმენტირებულად საკითხის შესახებ</w:t>
            </w:r>
          </w:p>
        </w:tc>
      </w:tr>
    </w:tbl>
    <w:p w:rsidR="002230F9" w:rsidRDefault="002230F9" w:rsidP="002230F9">
      <w:pPr>
        <w:spacing w:before="100" w:beforeAutospacing="1" w:after="100" w:afterAutospacing="1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 w:rsidRPr="00C13F80">
        <w:rPr>
          <w:rFonts w:ascii="Sylfaen" w:hAnsi="Sylfaen"/>
          <w:b/>
          <w:sz w:val="20"/>
          <w:szCs w:val="20"/>
          <w:lang w:val="ka-GE"/>
        </w:rPr>
        <w:t xml:space="preserve">ქვიზის </w:t>
      </w:r>
      <w:r>
        <w:rPr>
          <w:rFonts w:ascii="Sylfaen" w:hAnsi="Sylfaen"/>
          <w:b/>
          <w:sz w:val="20"/>
          <w:szCs w:val="20"/>
          <w:lang w:val="ka-GE"/>
        </w:rPr>
        <w:t xml:space="preserve">შეფასების </w:t>
      </w:r>
      <w:r w:rsidRPr="00C13F80">
        <w:rPr>
          <w:rFonts w:ascii="Sylfaen" w:hAnsi="Sylfaen"/>
          <w:b/>
          <w:bCs/>
          <w:sz w:val="20"/>
          <w:szCs w:val="20"/>
          <w:lang w:val="ka-GE"/>
        </w:rPr>
        <w:t>კრიტერიუმი</w:t>
      </w:r>
      <w:r w:rsidR="00A42E77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</w:p>
    <w:p w:rsidR="008D4D4D" w:rsidRPr="00C13F80" w:rsidRDefault="008D4D4D" w:rsidP="002230F9">
      <w:pPr>
        <w:spacing w:before="100" w:beforeAutospacing="1" w:after="100" w:afterAutospacing="1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>(მაქსიმუმი 3</w:t>
      </w:r>
      <w:r w:rsidRPr="004613C9">
        <w:rPr>
          <w:rFonts w:ascii="Sylfaen" w:hAnsi="Sylfaen"/>
          <w:b/>
          <w:bCs/>
          <w:sz w:val="18"/>
          <w:szCs w:val="18"/>
          <w:lang w:val="ka-GE"/>
        </w:rPr>
        <w:t xml:space="preserve"> ქულა)</w:t>
      </w:r>
    </w:p>
    <w:tbl>
      <w:tblPr>
        <w:tblW w:w="100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4053"/>
        <w:gridCol w:w="5229"/>
      </w:tblGrid>
      <w:tr w:rsidR="0096315F" w:rsidRPr="00C13F80" w:rsidTr="003A52E6">
        <w:trPr>
          <w:trHeight w:val="301"/>
        </w:trPr>
        <w:tc>
          <w:tcPr>
            <w:tcW w:w="688" w:type="dxa"/>
            <w:vAlign w:val="center"/>
          </w:tcPr>
          <w:p w:rsidR="0096315F" w:rsidRPr="00C13F80" w:rsidRDefault="0096315F" w:rsidP="00244CDD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3F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ქულა</w:t>
            </w:r>
          </w:p>
        </w:tc>
        <w:tc>
          <w:tcPr>
            <w:tcW w:w="4073" w:type="dxa"/>
          </w:tcPr>
          <w:p w:rsidR="0096315F" w:rsidRPr="00C13F80" w:rsidRDefault="0096315F" w:rsidP="00244CDD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ცოდნ</w:t>
            </w:r>
            <w:r w:rsidR="00FE445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 და გაცნობიერება</w:t>
            </w:r>
          </w:p>
        </w:tc>
        <w:tc>
          <w:tcPr>
            <w:tcW w:w="5255" w:type="dxa"/>
          </w:tcPr>
          <w:p w:rsidR="0096315F" w:rsidRDefault="0096315F" w:rsidP="00244CDD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კომუნიკაციის უნარი</w:t>
            </w:r>
          </w:p>
        </w:tc>
      </w:tr>
      <w:tr w:rsidR="0096315F" w:rsidRPr="00C13F80" w:rsidTr="003A52E6">
        <w:trPr>
          <w:trHeight w:val="603"/>
        </w:trPr>
        <w:tc>
          <w:tcPr>
            <w:tcW w:w="688" w:type="dxa"/>
            <w:vAlign w:val="center"/>
          </w:tcPr>
          <w:p w:rsidR="0096315F" w:rsidRPr="00C13F80" w:rsidRDefault="0096315F" w:rsidP="00244CDD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4073" w:type="dxa"/>
          </w:tcPr>
          <w:p w:rsidR="0096315F" w:rsidRPr="00C13F80" w:rsidRDefault="00FE445D" w:rsidP="00FE445D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ავლენს </w:t>
            </w:r>
            <w:r w:rsidR="0096315F" w:rsidRPr="00C13F8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შესაბამისი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საკითხის კრიტიკულად გააზრების უნარს</w:t>
            </w:r>
            <w:r w:rsidR="0096315F" w:rsidRPr="00C13F80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5255" w:type="dxa"/>
          </w:tcPr>
          <w:p w:rsidR="0096315F" w:rsidRPr="00C13F80" w:rsidRDefault="0096315F" w:rsidP="00FE445D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96315F" w:rsidRPr="00C13F80" w:rsidTr="003A52E6">
        <w:trPr>
          <w:trHeight w:val="616"/>
        </w:trPr>
        <w:tc>
          <w:tcPr>
            <w:tcW w:w="688" w:type="dxa"/>
            <w:vAlign w:val="center"/>
          </w:tcPr>
          <w:p w:rsidR="0096315F" w:rsidRDefault="0096315F" w:rsidP="00244CDD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4073" w:type="dxa"/>
          </w:tcPr>
          <w:p w:rsidR="0096315F" w:rsidRPr="00C13F80" w:rsidRDefault="00FE445D" w:rsidP="00FE445D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ავლენს </w:t>
            </w:r>
            <w:r w:rsidRPr="00C13F8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შესაბამისი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საკითხის ნაწილობრივ სწორად გააზრების უნარს</w:t>
            </w:r>
            <w:r w:rsidRPr="00C13F80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5255" w:type="dxa"/>
          </w:tcPr>
          <w:p w:rsidR="0096315F" w:rsidRDefault="00FE445D" w:rsidP="00A42E77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აყალიბებს </w:t>
            </w:r>
            <w:r w:rsidR="00A42E7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აზრს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საკითხის ირგვლივ</w:t>
            </w:r>
            <w:r w:rsidR="00A42E77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კონტექსტის</w:t>
            </w:r>
            <w:r w:rsidR="00A42E7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ათვის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შესაბამის</w:t>
            </w:r>
            <w:r w:rsidR="00A42E77">
              <w:rPr>
                <w:rFonts w:ascii="Sylfaen" w:hAnsi="Sylfaen"/>
                <w:bCs/>
                <w:sz w:val="20"/>
                <w:szCs w:val="20"/>
                <w:lang w:val="ka-GE"/>
              </w:rPr>
              <w:t>ი მეთოდებით;</w:t>
            </w:r>
          </w:p>
        </w:tc>
      </w:tr>
      <w:tr w:rsidR="0096315F" w:rsidRPr="00C13F80" w:rsidTr="003A52E6">
        <w:trPr>
          <w:trHeight w:val="917"/>
        </w:trPr>
        <w:tc>
          <w:tcPr>
            <w:tcW w:w="688" w:type="dxa"/>
            <w:vAlign w:val="center"/>
          </w:tcPr>
          <w:p w:rsidR="0096315F" w:rsidRPr="00C13F80" w:rsidRDefault="0096315F" w:rsidP="00244CDD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0</w:t>
            </w:r>
          </w:p>
        </w:tc>
        <w:tc>
          <w:tcPr>
            <w:tcW w:w="4073" w:type="dxa"/>
          </w:tcPr>
          <w:p w:rsidR="0096315F" w:rsidRPr="00FE445D" w:rsidRDefault="00A42E77" w:rsidP="00244CDD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ვერ ავლენს </w:t>
            </w:r>
            <w:r w:rsidRPr="00C13F8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შესაბამისი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საკითხის კრიტიკულად გააზრების უნარს; უშვებს </w:t>
            </w:r>
            <w:r w:rsidR="0096315F" w:rsidRPr="00C13F80">
              <w:rPr>
                <w:rFonts w:ascii="Sylfaen" w:hAnsi="Sylfaen"/>
                <w:bCs/>
                <w:sz w:val="20"/>
                <w:szCs w:val="20"/>
                <w:lang w:val="ka-GE"/>
              </w:rPr>
              <w:t>არსებითი ხასიათის შეცდომ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ებს.</w:t>
            </w:r>
          </w:p>
        </w:tc>
        <w:tc>
          <w:tcPr>
            <w:tcW w:w="5255" w:type="dxa"/>
          </w:tcPr>
          <w:p w:rsidR="0096315F" w:rsidRPr="00C13F80" w:rsidRDefault="00A42E77" w:rsidP="00244CDD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ვერ აყალიბებს აზრს საკითხის ირგვლივ.</w:t>
            </w:r>
          </w:p>
        </w:tc>
      </w:tr>
    </w:tbl>
    <w:p w:rsidR="002230F9" w:rsidRPr="005E3AAD" w:rsidRDefault="002230F9" w:rsidP="002230F9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:rsidR="002230F9" w:rsidRDefault="002230F9" w:rsidP="002230F9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 w:rsidRPr="00B62C2A">
        <w:rPr>
          <w:rFonts w:ascii="Sylfaen" w:hAnsi="Sylfaen"/>
          <w:b/>
          <w:bCs/>
          <w:sz w:val="20"/>
          <w:szCs w:val="20"/>
          <w:lang w:val="ka-GE"/>
        </w:rPr>
        <w:t>საკურსო ნაშრომის შესრულების</w:t>
      </w:r>
      <w:r w:rsidR="005E0803" w:rsidRPr="00B62C2A">
        <w:rPr>
          <w:rFonts w:ascii="Sylfaen" w:hAnsi="Sylfaen"/>
          <w:b/>
          <w:bCs/>
          <w:sz w:val="20"/>
          <w:szCs w:val="20"/>
          <w:lang w:val="ka-GE"/>
        </w:rPr>
        <w:t>/პროექტის</w:t>
      </w:r>
      <w:r w:rsidRPr="00B62C2A">
        <w:rPr>
          <w:rFonts w:ascii="Sylfaen" w:hAnsi="Sylfaen"/>
          <w:b/>
          <w:bCs/>
          <w:sz w:val="20"/>
          <w:szCs w:val="20"/>
          <w:lang w:val="ka-GE"/>
        </w:rPr>
        <w:t xml:space="preserve"> და მისი პრეზენტაციის  შეფასების კრიტერიუმი</w:t>
      </w:r>
    </w:p>
    <w:p w:rsidR="008D4D4D" w:rsidRDefault="008D4D4D" w:rsidP="002230F9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>(მაქსიმუმი 15</w:t>
      </w:r>
      <w:r w:rsidRPr="004613C9">
        <w:rPr>
          <w:rFonts w:ascii="Sylfaen" w:hAnsi="Sylfaen"/>
          <w:b/>
          <w:bCs/>
          <w:sz w:val="18"/>
          <w:szCs w:val="18"/>
          <w:lang w:val="ka-GE"/>
        </w:rPr>
        <w:t xml:space="preserve"> ქულა)</w:t>
      </w:r>
    </w:p>
    <w:p w:rsidR="002230F9" w:rsidRDefault="002230F9" w:rsidP="002230F9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W w:w="11183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90"/>
        <w:gridCol w:w="1980"/>
        <w:gridCol w:w="2880"/>
        <w:gridCol w:w="1980"/>
        <w:gridCol w:w="1823"/>
      </w:tblGrid>
      <w:tr w:rsidR="002230F9" w:rsidRPr="00036424" w:rsidTr="00375D49">
        <w:trPr>
          <w:trHeight w:val="692"/>
        </w:trPr>
        <w:tc>
          <w:tcPr>
            <w:tcW w:w="630" w:type="dxa"/>
            <w:vMerge w:val="restart"/>
            <w:vAlign w:val="center"/>
          </w:tcPr>
          <w:p w:rsidR="002230F9" w:rsidRPr="00036424" w:rsidRDefault="002230F9" w:rsidP="00244CDD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36424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ქულა</w:t>
            </w:r>
          </w:p>
        </w:tc>
        <w:tc>
          <w:tcPr>
            <w:tcW w:w="3870" w:type="dxa"/>
            <w:gridSpan w:val="2"/>
            <w:vAlign w:val="center"/>
          </w:tcPr>
          <w:p w:rsidR="002230F9" w:rsidRPr="00036424" w:rsidRDefault="002230F9" w:rsidP="00244CDD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ცოდნის პრაქტიკაში გამოყენება</w:t>
            </w:r>
          </w:p>
        </w:tc>
        <w:tc>
          <w:tcPr>
            <w:tcW w:w="2880" w:type="dxa"/>
            <w:vMerge w:val="restart"/>
            <w:vAlign w:val="center"/>
          </w:tcPr>
          <w:p w:rsidR="002230F9" w:rsidRPr="00036424" w:rsidRDefault="002230F9" w:rsidP="00244CDD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36424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დასკვნის </w:t>
            </w: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უნარი</w:t>
            </w:r>
          </w:p>
        </w:tc>
        <w:tc>
          <w:tcPr>
            <w:tcW w:w="1980" w:type="dxa"/>
            <w:vMerge w:val="restart"/>
            <w:vAlign w:val="center"/>
          </w:tcPr>
          <w:p w:rsidR="002230F9" w:rsidRPr="00036424" w:rsidRDefault="002230F9" w:rsidP="00244CDD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36424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კომუნიკაცია</w:t>
            </w:r>
          </w:p>
        </w:tc>
        <w:tc>
          <w:tcPr>
            <w:tcW w:w="1823" w:type="dxa"/>
            <w:vMerge w:val="restart"/>
            <w:vAlign w:val="center"/>
          </w:tcPr>
          <w:p w:rsidR="002230F9" w:rsidRPr="00036424" w:rsidRDefault="002230F9" w:rsidP="00244CDD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სწავლის უნარი</w:t>
            </w:r>
          </w:p>
        </w:tc>
      </w:tr>
      <w:tr w:rsidR="002230F9" w:rsidRPr="00036424" w:rsidTr="00375D49">
        <w:trPr>
          <w:trHeight w:val="692"/>
        </w:trPr>
        <w:tc>
          <w:tcPr>
            <w:tcW w:w="630" w:type="dxa"/>
            <w:vMerge/>
            <w:vAlign w:val="center"/>
          </w:tcPr>
          <w:p w:rsidR="002230F9" w:rsidRPr="00036424" w:rsidRDefault="002230F9" w:rsidP="00244CDD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  <w:tc>
          <w:tcPr>
            <w:tcW w:w="1890" w:type="dxa"/>
            <w:vAlign w:val="center"/>
          </w:tcPr>
          <w:p w:rsidR="002230F9" w:rsidRPr="00036424" w:rsidRDefault="002230F9" w:rsidP="00244CDD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36424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პრობლემის გადაჭრა</w:t>
            </w:r>
          </w:p>
        </w:tc>
        <w:tc>
          <w:tcPr>
            <w:tcW w:w="1980" w:type="dxa"/>
            <w:vAlign w:val="center"/>
          </w:tcPr>
          <w:p w:rsidR="002230F9" w:rsidRPr="00036424" w:rsidRDefault="005743BA" w:rsidP="00244CDD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პროგნოზირება</w:t>
            </w:r>
          </w:p>
        </w:tc>
        <w:tc>
          <w:tcPr>
            <w:tcW w:w="2880" w:type="dxa"/>
            <w:vMerge/>
            <w:vAlign w:val="center"/>
          </w:tcPr>
          <w:p w:rsidR="002230F9" w:rsidRPr="00036424" w:rsidRDefault="002230F9" w:rsidP="00244CDD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  <w:tc>
          <w:tcPr>
            <w:tcW w:w="1980" w:type="dxa"/>
            <w:vMerge/>
            <w:vAlign w:val="center"/>
          </w:tcPr>
          <w:p w:rsidR="002230F9" w:rsidRPr="00036424" w:rsidRDefault="002230F9" w:rsidP="00244CDD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  <w:tc>
          <w:tcPr>
            <w:tcW w:w="1823" w:type="dxa"/>
            <w:vMerge/>
            <w:vAlign w:val="center"/>
          </w:tcPr>
          <w:p w:rsidR="002230F9" w:rsidRDefault="002230F9" w:rsidP="00244CDD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</w:tr>
      <w:tr w:rsidR="005743BA" w:rsidRPr="00036424" w:rsidTr="00375D49">
        <w:trPr>
          <w:trHeight w:val="1889"/>
        </w:trPr>
        <w:tc>
          <w:tcPr>
            <w:tcW w:w="630" w:type="dxa"/>
            <w:vAlign w:val="center"/>
          </w:tcPr>
          <w:p w:rsidR="005743BA" w:rsidRPr="00036424" w:rsidRDefault="005743BA" w:rsidP="00244CDD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36424"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890" w:type="dxa"/>
          </w:tcPr>
          <w:p w:rsidR="005743BA" w:rsidRPr="00036424" w:rsidRDefault="005743BA" w:rsidP="00510DC1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036424">
              <w:rPr>
                <w:rFonts w:ascii="Sylfaen" w:hAnsi="Sylfaen"/>
                <w:bCs/>
                <w:sz w:val="16"/>
                <w:szCs w:val="16"/>
                <w:lang w:val="ka-GE"/>
              </w:rPr>
              <w:t>პ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რობლემა გადაჭრილია  სრულყოფილად. ავლენს სათანადო მეთოდების სრულყოფილად ფლობის უნარს; </w:t>
            </w:r>
          </w:p>
        </w:tc>
        <w:tc>
          <w:tcPr>
            <w:tcW w:w="1980" w:type="dxa"/>
          </w:tcPr>
          <w:p w:rsidR="005743BA" w:rsidRPr="0063207D" w:rsidRDefault="0063207D" w:rsidP="0063207D">
            <w:pPr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ჩანს, რომ   პრობლემური საკითხი  კრიტიკულად არის გააზრებული,</w:t>
            </w:r>
          </w:p>
        </w:tc>
        <w:tc>
          <w:tcPr>
            <w:tcW w:w="2880" w:type="dxa"/>
          </w:tcPr>
          <w:p w:rsidR="005743BA" w:rsidRPr="0063717E" w:rsidRDefault="005743BA" w:rsidP="00244CDD">
            <w:pPr>
              <w:spacing w:after="0" w:line="240" w:lineRule="auto"/>
              <w:contextualSpacing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63717E"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</w:t>
            </w:r>
            <w:r w:rsidR="00375D49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3717E"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პრობლემების</w:t>
            </w:r>
            <w:r w:rsidR="00375D49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proofErr w:type="spellStart"/>
            <w:r w:rsidRPr="0063717E">
              <w:rPr>
                <w:rFonts w:ascii="Sylfaen" w:hAnsi="Sylfaen" w:cs="Sylfaen"/>
                <w:sz w:val="16"/>
                <w:szCs w:val="16"/>
              </w:rPr>
              <w:t>სრულ</w:t>
            </w:r>
            <w:proofErr w:type="spellEnd"/>
            <w:r w:rsidRPr="0063717E">
              <w:rPr>
                <w:rFonts w:ascii="Sylfaen" w:hAnsi="Sylfaen" w:cs="Sylfaen"/>
                <w:sz w:val="16"/>
                <w:szCs w:val="16"/>
                <w:lang w:val="ka-GE"/>
              </w:rPr>
              <w:t>ყოფილი</w:t>
            </w:r>
            <w:r w:rsidR="00375D49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proofErr w:type="spellStart"/>
            <w:r w:rsidRPr="0063717E">
              <w:rPr>
                <w:rFonts w:ascii="Sylfaen" w:hAnsi="Sylfaen" w:cs="Sylfaen"/>
                <w:sz w:val="16"/>
                <w:szCs w:val="16"/>
              </w:rPr>
              <w:t>ანალიზი</w:t>
            </w:r>
            <w:proofErr w:type="spellEnd"/>
            <w:r w:rsidRPr="0063717E">
              <w:rPr>
                <w:rFonts w:ascii="Sylfaen" w:hAnsi="Sylfaen"/>
                <w:sz w:val="16"/>
                <w:szCs w:val="16"/>
              </w:rPr>
              <w:t xml:space="preserve"> -</w:t>
            </w:r>
            <w:proofErr w:type="spellStart"/>
            <w:r w:rsidRPr="0063717E">
              <w:rPr>
                <w:rFonts w:ascii="Sylfaen" w:hAnsi="Sylfaen" w:cs="Sylfaen"/>
                <w:sz w:val="16"/>
                <w:szCs w:val="16"/>
              </w:rPr>
              <w:t>პოზიცია</w:t>
            </w:r>
            <w:proofErr w:type="spellEnd"/>
            <w:r w:rsidR="00375D49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3717E">
              <w:rPr>
                <w:rFonts w:ascii="Sylfaen" w:hAnsi="Sylfaen" w:cs="Sylfaen"/>
                <w:sz w:val="16"/>
                <w:szCs w:val="16"/>
                <w:lang w:val="ka-GE"/>
              </w:rPr>
              <w:t>დასაბუთებულია თანამიმდევრული</w:t>
            </w:r>
            <w:r w:rsidR="00375D49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proofErr w:type="spellStart"/>
            <w:r w:rsidRPr="0063717E">
              <w:rPr>
                <w:rFonts w:ascii="Sylfaen" w:hAnsi="Sylfaen" w:cs="Sylfaen"/>
                <w:sz w:val="16"/>
                <w:szCs w:val="16"/>
              </w:rPr>
              <w:t>მსჯელობით</w:t>
            </w:r>
            <w:proofErr w:type="spellEnd"/>
            <w:r w:rsidRPr="0063717E">
              <w:rPr>
                <w:rFonts w:ascii="Sylfaen" w:hAnsi="Sylfaen"/>
                <w:sz w:val="16"/>
                <w:szCs w:val="16"/>
                <w:lang w:val="ka-GE"/>
              </w:rPr>
              <w:t xml:space="preserve"> და </w:t>
            </w:r>
            <w:r w:rsidRPr="0063717E">
              <w:rPr>
                <w:rFonts w:ascii="Sylfaen" w:hAnsi="Sylfaen" w:cs="Sylfaen"/>
                <w:sz w:val="16"/>
                <w:szCs w:val="16"/>
                <w:lang w:val="ka-GE"/>
              </w:rPr>
              <w:t>ლოგიკური დასკვნებით</w:t>
            </w:r>
          </w:p>
        </w:tc>
        <w:tc>
          <w:tcPr>
            <w:tcW w:w="1980" w:type="dxa"/>
          </w:tcPr>
          <w:p w:rsidR="005743BA" w:rsidRDefault="005743BA" w:rsidP="00244CDD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სრულყოფილად ფლობს ტერმინოლოგიას,</w:t>
            </w:r>
          </w:p>
          <w:p w:rsidR="005743BA" w:rsidRDefault="005743BA" w:rsidP="00543F00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განხორციელებული სამუშაოს და მიღებული შედეგების, იდეების, მოსაზრებების ფორმა სრულყოფილია.</w:t>
            </w:r>
          </w:p>
        </w:tc>
        <w:tc>
          <w:tcPr>
            <w:tcW w:w="1823" w:type="dxa"/>
          </w:tcPr>
          <w:p w:rsidR="005743BA" w:rsidRPr="00BA22B6" w:rsidRDefault="005743BA" w:rsidP="00375D4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BA22B6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პრობლემური საკითხის გადასაჭრელად  განსაზღვრა სწავლის საჭიროებები, მოიძია ხელმისაწვდომი სათანადო სასწავლო ლიტერატურა </w:t>
            </w:r>
            <w:r w:rsidR="00375D49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</w:p>
        </w:tc>
      </w:tr>
      <w:tr w:rsidR="005743BA" w:rsidRPr="00036424" w:rsidTr="00375D49">
        <w:trPr>
          <w:trHeight w:val="2492"/>
        </w:trPr>
        <w:tc>
          <w:tcPr>
            <w:tcW w:w="630" w:type="dxa"/>
            <w:vAlign w:val="center"/>
          </w:tcPr>
          <w:p w:rsidR="005743BA" w:rsidRPr="00036424" w:rsidRDefault="005743BA" w:rsidP="00244CDD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36424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1890" w:type="dxa"/>
          </w:tcPr>
          <w:p w:rsidR="005743BA" w:rsidRDefault="005743BA" w:rsidP="00510DC1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CD6EE9">
              <w:rPr>
                <w:rFonts w:ascii="Sylfaen" w:hAnsi="Sylfaen"/>
                <w:bCs/>
                <w:sz w:val="16"/>
                <w:szCs w:val="16"/>
                <w:lang w:val="ka-GE"/>
              </w:rPr>
              <w:t>პრობლემის გადაჭრისას დაშვებულია არაარსებითი ხასიათის შეცდომა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. ავლენს სათანადო მეთოდების  დამაკმაყოფილებლად ფლობის უნარს.</w:t>
            </w:r>
          </w:p>
          <w:p w:rsidR="005743BA" w:rsidRPr="00CD6EE9" w:rsidRDefault="005743BA" w:rsidP="00510DC1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1980" w:type="dxa"/>
          </w:tcPr>
          <w:p w:rsidR="005743BA" w:rsidRPr="00CD6EE9" w:rsidRDefault="005743BA" w:rsidP="00510DC1">
            <w:pPr>
              <w:spacing w:after="0" w:line="240" w:lineRule="auto"/>
              <w:contextualSpacing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ჩანს, რომ   პრობლემური საკითხი  </w:t>
            </w:r>
            <w:r w:rsidR="0063207D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საკმარისად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კრიტიკულად არის გააზრებული</w:t>
            </w:r>
          </w:p>
        </w:tc>
        <w:tc>
          <w:tcPr>
            <w:tcW w:w="2880" w:type="dxa"/>
          </w:tcPr>
          <w:p w:rsidR="005743BA" w:rsidRPr="0063717E" w:rsidRDefault="005743BA" w:rsidP="00244CDD">
            <w:pPr>
              <w:spacing w:after="0" w:line="240" w:lineRule="auto"/>
              <w:contextualSpacing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63717E"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</w:t>
            </w:r>
            <w:r w:rsidR="00375D49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3717E"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პრობლემების</w:t>
            </w:r>
            <w:r w:rsidRPr="0063717E">
              <w:rPr>
                <w:rFonts w:ascii="Sylfaen" w:hAnsi="Sylfaen" w:cs="Calibri"/>
                <w:sz w:val="16"/>
                <w:szCs w:val="16"/>
                <w:lang w:val="ka-GE"/>
              </w:rPr>
              <w:t xml:space="preserve"> კარგი </w:t>
            </w:r>
            <w:proofErr w:type="spellStart"/>
            <w:r w:rsidRPr="0063717E">
              <w:rPr>
                <w:rFonts w:ascii="Sylfaen" w:hAnsi="Sylfaen" w:cs="Sylfaen"/>
                <w:sz w:val="16"/>
                <w:szCs w:val="16"/>
              </w:rPr>
              <w:t>ანალიზი</w:t>
            </w:r>
            <w:proofErr w:type="spellEnd"/>
            <w:r w:rsidRPr="0063717E">
              <w:rPr>
                <w:rFonts w:ascii="Sylfaen" w:hAnsi="Sylfaen" w:cs="Sylfaen"/>
                <w:sz w:val="16"/>
                <w:szCs w:val="16"/>
                <w:lang w:val="ka-GE"/>
              </w:rPr>
              <w:t xml:space="preserve">, თუმცა მსჯელობას აკლია თანამიმდევრულობა და </w:t>
            </w:r>
            <w:r w:rsidRPr="0063717E">
              <w:rPr>
                <w:rFonts w:ascii="Sylfaen" w:hAnsi="Sylfaen"/>
                <w:sz w:val="16"/>
                <w:szCs w:val="16"/>
                <w:lang w:val="ka-GE"/>
              </w:rPr>
              <w:t>ჩამოყალიბებული</w:t>
            </w:r>
            <w:r w:rsidRPr="0063717E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1980" w:type="dxa"/>
          </w:tcPr>
          <w:p w:rsidR="005743BA" w:rsidRDefault="005743BA" w:rsidP="00244CDD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კარგად ფლობს ტერმინოლოგიას განხორციელებული სამუშაოს და მიღებული შედეგების , იდეების მოსაზრებების,</w:t>
            </w:r>
          </w:p>
          <w:p w:rsidR="005743BA" w:rsidRDefault="005743BA" w:rsidP="00244CDD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ფორმულირება და გადმოცემა</w:t>
            </w:r>
          </w:p>
          <w:p w:rsidR="005743BA" w:rsidRDefault="005743BA" w:rsidP="00244CDD">
            <w:pPr>
              <w:spacing w:after="0" w:line="240" w:lineRule="auto"/>
              <w:contextualSpacing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ხასიათდება არაარსებითი შცდომებით.</w:t>
            </w:r>
          </w:p>
        </w:tc>
        <w:tc>
          <w:tcPr>
            <w:tcW w:w="1823" w:type="dxa"/>
          </w:tcPr>
          <w:p w:rsidR="005743BA" w:rsidRPr="00BA22B6" w:rsidRDefault="005743BA" w:rsidP="00244CDD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BA22B6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პრობლემური საკითხის გადასაჭრელად </w:t>
            </w:r>
          </w:p>
          <w:p w:rsidR="005743BA" w:rsidRPr="00BA22B6" w:rsidRDefault="005743BA" w:rsidP="00375D4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BA22B6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სწავლის საჭიროებების განსაზღვრა  მოახერხა მხოლოდ </w:t>
            </w:r>
            <w:r w:rsidR="00375D49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ნაწილობრივ </w:t>
            </w:r>
          </w:p>
        </w:tc>
      </w:tr>
      <w:tr w:rsidR="005743BA" w:rsidRPr="00036424" w:rsidTr="00375D49">
        <w:trPr>
          <w:trHeight w:val="2681"/>
        </w:trPr>
        <w:tc>
          <w:tcPr>
            <w:tcW w:w="630" w:type="dxa"/>
            <w:vAlign w:val="center"/>
          </w:tcPr>
          <w:p w:rsidR="005743BA" w:rsidRPr="00036424" w:rsidRDefault="005743BA" w:rsidP="00244CDD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36424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1890" w:type="dxa"/>
          </w:tcPr>
          <w:p w:rsidR="005743BA" w:rsidRPr="00277E1B" w:rsidRDefault="005743BA" w:rsidP="00510DC1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CD6EE9">
              <w:rPr>
                <w:rFonts w:ascii="Sylfaen" w:hAnsi="Sylfaen"/>
                <w:bCs/>
                <w:sz w:val="16"/>
                <w:szCs w:val="16"/>
                <w:lang w:val="ka-GE"/>
              </w:rPr>
              <w:t>პრობლემის გადაჭრისას დაშვე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ბულია არსებითი ხასიათის შეცდომა. უჭირს სათანადო მეთოდების გამოყენება. </w:t>
            </w:r>
          </w:p>
        </w:tc>
        <w:tc>
          <w:tcPr>
            <w:tcW w:w="1980" w:type="dxa"/>
          </w:tcPr>
          <w:p w:rsidR="005743BA" w:rsidRPr="00277E1B" w:rsidRDefault="005743BA" w:rsidP="00510DC1">
            <w:pPr>
              <w:spacing w:after="0" w:line="240" w:lineRule="auto"/>
              <w:contextualSpacing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CD6EE9">
              <w:rPr>
                <w:rFonts w:ascii="Sylfaen" w:hAnsi="Sylfaen" w:cs="Sylfaen"/>
                <w:sz w:val="16"/>
                <w:szCs w:val="16"/>
                <w:lang w:val="ka-GE"/>
              </w:rPr>
              <w:t>ჩანს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,</w:t>
            </w:r>
            <w:r w:rsidRPr="00CD6EE9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რომ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პრობლემური საკითხი</w:t>
            </w:r>
            <w:r w:rsidRPr="00CD6EE9">
              <w:rPr>
                <w:rFonts w:ascii="Sylfaen" w:hAnsi="Sylfaen" w:cs="Sylfaen"/>
                <w:sz w:val="16"/>
                <w:szCs w:val="16"/>
                <w:lang w:val="ka-GE"/>
              </w:rPr>
              <w:t>სუსტადარის</w:t>
            </w:r>
            <w:proofErr w:type="spellStart"/>
            <w:r w:rsidRPr="00CD6EE9">
              <w:rPr>
                <w:rFonts w:ascii="Sylfaen" w:hAnsi="Sylfaen" w:cs="Sylfaen"/>
                <w:sz w:val="16"/>
                <w:szCs w:val="16"/>
              </w:rPr>
              <w:t>გააზრებული</w:t>
            </w:r>
            <w:proofErr w:type="spellEnd"/>
          </w:p>
        </w:tc>
        <w:tc>
          <w:tcPr>
            <w:tcW w:w="2880" w:type="dxa"/>
          </w:tcPr>
          <w:p w:rsidR="005743BA" w:rsidRPr="0063717E" w:rsidRDefault="005743BA" w:rsidP="00244CDD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3717E"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წარმოდგენილიაპრობლემების</w:t>
            </w:r>
            <w:r w:rsidRPr="0063717E">
              <w:rPr>
                <w:rFonts w:ascii="Sylfaen" w:hAnsi="Sylfaen" w:cs="Calibri"/>
                <w:sz w:val="16"/>
                <w:szCs w:val="16"/>
                <w:lang w:val="ka-GE"/>
              </w:rPr>
              <w:t xml:space="preserve"> სუსტი </w:t>
            </w:r>
            <w:proofErr w:type="spellStart"/>
            <w:r w:rsidRPr="0063717E">
              <w:rPr>
                <w:rFonts w:ascii="Sylfaen" w:hAnsi="Sylfaen" w:cs="Sylfaen"/>
                <w:sz w:val="16"/>
                <w:szCs w:val="16"/>
              </w:rPr>
              <w:t>ანალიზი</w:t>
            </w:r>
            <w:proofErr w:type="spellEnd"/>
            <w:r w:rsidRPr="0063717E">
              <w:rPr>
                <w:rFonts w:ascii="Sylfaen" w:hAnsi="Sylfaen"/>
                <w:sz w:val="16"/>
                <w:szCs w:val="16"/>
              </w:rPr>
              <w:t xml:space="preserve"> -</w:t>
            </w:r>
            <w:proofErr w:type="spellStart"/>
            <w:r w:rsidRPr="0063717E">
              <w:rPr>
                <w:rFonts w:ascii="Sylfaen" w:hAnsi="Sylfaen" w:cs="Sylfaen"/>
                <w:sz w:val="16"/>
                <w:szCs w:val="16"/>
              </w:rPr>
              <w:t>მსჯელობ</w:t>
            </w:r>
            <w:proofErr w:type="spellEnd"/>
            <w:r w:rsidRPr="0063717E">
              <w:rPr>
                <w:rFonts w:ascii="Sylfaen" w:hAnsi="Sylfaen" w:cs="Sylfaen"/>
                <w:sz w:val="16"/>
                <w:szCs w:val="16"/>
                <w:lang w:val="ka-GE"/>
              </w:rPr>
              <w:t>ა  არათანამიმდევრულია, დასკვნები არადამაჯერებელი</w:t>
            </w:r>
          </w:p>
        </w:tc>
        <w:tc>
          <w:tcPr>
            <w:tcW w:w="1980" w:type="dxa"/>
          </w:tcPr>
          <w:p w:rsidR="005743BA" w:rsidRDefault="005743BA" w:rsidP="00244CDD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სუსტად ფლობს ტერმინოლოგიას, განხორციელებული სამუშაოს და მიღებული შედეგების იდეების, მოსაზრებების</w:t>
            </w:r>
          </w:p>
          <w:p w:rsidR="005743BA" w:rsidRDefault="005743BA" w:rsidP="00244CDD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ფორმულირება და გადმოცემა</w:t>
            </w:r>
          </w:p>
          <w:p w:rsidR="005743BA" w:rsidRDefault="005743BA" w:rsidP="00244CDD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ხასიათდება არსებითი</w:t>
            </w:r>
          </w:p>
          <w:p w:rsidR="005743BA" w:rsidRDefault="005743BA" w:rsidP="00244CDD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შცდომებით.</w:t>
            </w:r>
          </w:p>
        </w:tc>
        <w:tc>
          <w:tcPr>
            <w:tcW w:w="1823" w:type="dxa"/>
          </w:tcPr>
          <w:p w:rsidR="005743BA" w:rsidRPr="00BA22B6" w:rsidRDefault="005743BA" w:rsidP="00375D4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BA22B6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ვერ ახერხებს პრობლემური საკითხის გადასაჭრელად სწავლის საჭიროებების განსაზღვრას  </w:t>
            </w:r>
            <w:r w:rsidR="00375D49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</w:p>
        </w:tc>
      </w:tr>
      <w:tr w:rsidR="005743BA" w:rsidRPr="00036424" w:rsidTr="00375D49">
        <w:trPr>
          <w:trHeight w:val="2897"/>
        </w:trPr>
        <w:tc>
          <w:tcPr>
            <w:tcW w:w="630" w:type="dxa"/>
            <w:vAlign w:val="center"/>
          </w:tcPr>
          <w:p w:rsidR="005743BA" w:rsidRPr="00036424" w:rsidRDefault="005743BA" w:rsidP="00244CDD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36424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1890" w:type="dxa"/>
          </w:tcPr>
          <w:p w:rsidR="005743BA" w:rsidRPr="00036424" w:rsidRDefault="005743BA" w:rsidP="00510DC1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036424">
              <w:rPr>
                <w:rFonts w:ascii="Sylfaen" w:hAnsi="Sylfaen"/>
                <w:bCs/>
                <w:sz w:val="16"/>
                <w:szCs w:val="16"/>
                <w:lang w:val="ka-GE"/>
              </w:rPr>
              <w:t>პრობლემა არ არ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ი</w:t>
            </w:r>
            <w:r w:rsidRPr="0003642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ს გადაჭრილი </w:t>
            </w:r>
          </w:p>
        </w:tc>
        <w:tc>
          <w:tcPr>
            <w:tcW w:w="1980" w:type="dxa"/>
          </w:tcPr>
          <w:p w:rsidR="005743BA" w:rsidRPr="00CD6EE9" w:rsidRDefault="005743BA" w:rsidP="00510DC1">
            <w:pPr>
              <w:spacing w:after="0" w:line="240" w:lineRule="auto"/>
              <w:contextualSpacing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CD6EE9">
              <w:rPr>
                <w:rFonts w:ascii="Sylfaen" w:hAnsi="Sylfaen" w:cs="Sylfaen"/>
                <w:sz w:val="16"/>
                <w:szCs w:val="16"/>
                <w:lang w:val="ka-GE"/>
              </w:rPr>
              <w:t>ჩანს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,</w:t>
            </w:r>
            <w:r w:rsidRPr="00CD6EE9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რომ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პრობლემური საკითხი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საერთოდ არ </w:t>
            </w:r>
            <w:r w:rsidRPr="00CD6EE9">
              <w:rPr>
                <w:rFonts w:ascii="Sylfaen" w:hAnsi="Sylfaen" w:cs="Sylfaen"/>
                <w:sz w:val="16"/>
                <w:szCs w:val="16"/>
                <w:lang w:val="ka-GE"/>
              </w:rPr>
              <w:t>არის</w:t>
            </w:r>
            <w:proofErr w:type="spellStart"/>
            <w:r w:rsidRPr="00CD6EE9">
              <w:rPr>
                <w:rFonts w:ascii="Sylfaen" w:hAnsi="Sylfaen" w:cs="Sylfaen"/>
                <w:sz w:val="16"/>
                <w:szCs w:val="16"/>
              </w:rPr>
              <w:t>გააზრებული</w:t>
            </w:r>
            <w:proofErr w:type="spellEnd"/>
          </w:p>
        </w:tc>
        <w:tc>
          <w:tcPr>
            <w:tcW w:w="2880" w:type="dxa"/>
          </w:tcPr>
          <w:p w:rsidR="005743BA" w:rsidRPr="0063717E" w:rsidRDefault="005743BA" w:rsidP="00244CDD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  <w:r w:rsidRPr="0063717E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პრობლემების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1980" w:type="dxa"/>
          </w:tcPr>
          <w:p w:rsidR="005743BA" w:rsidRPr="0099548F" w:rsidRDefault="005743BA" w:rsidP="00244CDD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ვერ ფლობს ტერმინოლოგიას,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შესახებიდეებისა და მოსაზრებების ფორმულირება არ არის წარმოდგენილი ან არსებითად მცდარია, ვერ ახერხებს ინფორმაციის გადმოცემას</w:t>
            </w:r>
          </w:p>
        </w:tc>
        <w:tc>
          <w:tcPr>
            <w:tcW w:w="1823" w:type="dxa"/>
          </w:tcPr>
          <w:p w:rsidR="005743BA" w:rsidRPr="00BA22B6" w:rsidRDefault="005743BA" w:rsidP="00375D4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BA22B6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ვერ ახერხებს პრობლემური საკითხის გადასაჭრელად სწავლის საჭიროებების განსაზღვრას  </w:t>
            </w:r>
            <w:r w:rsidR="00375D49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</w:p>
        </w:tc>
      </w:tr>
    </w:tbl>
    <w:p w:rsidR="002230F9" w:rsidRDefault="002230F9" w:rsidP="002230F9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:rsidR="00375D49" w:rsidRDefault="00375D49" w:rsidP="002230F9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:rsidR="00375D49" w:rsidRDefault="00375D49" w:rsidP="002230F9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:rsidR="00375D49" w:rsidRDefault="00375D49" w:rsidP="002230F9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:rsidR="004E2A9F" w:rsidRDefault="004E2A9F" w:rsidP="002230F9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bookmarkStart w:id="0" w:name="_GoBack"/>
      <w:bookmarkEnd w:id="0"/>
      <w:r>
        <w:rPr>
          <w:rFonts w:ascii="Sylfaen" w:hAnsi="Sylfaen"/>
          <w:b/>
          <w:bCs/>
          <w:sz w:val="20"/>
          <w:szCs w:val="20"/>
          <w:lang w:val="ka-GE"/>
        </w:rPr>
        <w:lastRenderedPageBreak/>
        <w:t>მონაცემები პროგრამის სწავლის შედეგების მიღწევის  შეფასებისათვის</w:t>
      </w:r>
    </w:p>
    <w:p w:rsidR="00913080" w:rsidRPr="000E097B" w:rsidRDefault="00913080" w:rsidP="002230F9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1581"/>
        <w:gridCol w:w="856"/>
        <w:gridCol w:w="1482"/>
        <w:gridCol w:w="1664"/>
        <w:gridCol w:w="1827"/>
        <w:gridCol w:w="1297"/>
        <w:gridCol w:w="1324"/>
      </w:tblGrid>
      <w:tr w:rsidR="00913080" w:rsidRPr="00475B2D" w:rsidTr="004E2A9F">
        <w:tc>
          <w:tcPr>
            <w:tcW w:w="1621" w:type="dxa"/>
          </w:tcPr>
          <w:p w:rsidR="004E2A9F" w:rsidRPr="00475B2D" w:rsidRDefault="004E2A9F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475B2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კომპეტენციები</w:t>
            </w:r>
          </w:p>
        </w:tc>
        <w:tc>
          <w:tcPr>
            <w:tcW w:w="897" w:type="dxa"/>
          </w:tcPr>
          <w:p w:rsidR="004E2A9F" w:rsidRPr="00475B2D" w:rsidRDefault="004E2A9F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475B2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559" w:type="dxa"/>
          </w:tcPr>
          <w:p w:rsidR="004E2A9F" w:rsidRPr="00475B2D" w:rsidRDefault="004E2A9F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 w:rsidRPr="00475B2D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 xml:space="preserve">I </w:t>
            </w:r>
            <w:r w:rsidRPr="00475B2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</w:t>
            </w:r>
            <w:r w:rsidR="00475B2D" w:rsidRPr="00475B2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გამოცდა</w:t>
            </w:r>
          </w:p>
        </w:tc>
        <w:tc>
          <w:tcPr>
            <w:tcW w:w="1763" w:type="dxa"/>
          </w:tcPr>
          <w:p w:rsidR="004E2A9F" w:rsidRPr="00475B2D" w:rsidRDefault="004E2A9F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475B2D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II</w:t>
            </w:r>
            <w:r w:rsidRPr="00475B2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</w:t>
            </w:r>
            <w:r w:rsidR="006C76B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ალე</w:t>
            </w:r>
            <w:r w:rsidRPr="00475B2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დური</w:t>
            </w:r>
            <w:r w:rsidR="00475B2D" w:rsidRPr="00475B2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გამოცდა</w:t>
            </w:r>
          </w:p>
        </w:tc>
        <w:tc>
          <w:tcPr>
            <w:tcW w:w="1357" w:type="dxa"/>
          </w:tcPr>
          <w:p w:rsidR="004E2A9F" w:rsidRPr="00475B2D" w:rsidRDefault="004E2A9F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62C2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საკურსო/პროექტი</w:t>
            </w:r>
            <w:r w:rsidR="006C76B7" w:rsidRPr="00B62C2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</w:t>
            </w:r>
            <w:r w:rsidR="006C76B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დაცვა</w:t>
            </w:r>
          </w:p>
        </w:tc>
        <w:tc>
          <w:tcPr>
            <w:tcW w:w="1357" w:type="dxa"/>
          </w:tcPr>
          <w:p w:rsidR="004E2A9F" w:rsidRPr="00475B2D" w:rsidRDefault="004E2A9F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475B2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</w:t>
            </w:r>
            <w:r w:rsidR="00475B2D" w:rsidRPr="00475B2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გამოცდა</w:t>
            </w:r>
          </w:p>
        </w:tc>
        <w:tc>
          <w:tcPr>
            <w:tcW w:w="1477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475B2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შეფასება</w:t>
            </w:r>
            <w:r w:rsidR="00913080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 (ქულა)</w:t>
            </w:r>
          </w:p>
        </w:tc>
      </w:tr>
      <w:tr w:rsidR="00913080" w:rsidRPr="00475B2D" w:rsidTr="004E2A9F">
        <w:tc>
          <w:tcPr>
            <w:tcW w:w="1621" w:type="dxa"/>
          </w:tcPr>
          <w:p w:rsidR="004E2A9F" w:rsidRPr="00475B2D" w:rsidRDefault="004E2A9F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897" w:type="dxa"/>
          </w:tcPr>
          <w:p w:rsidR="004E2A9F" w:rsidRPr="006C76B7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en-US"/>
              </w:rPr>
            </w:pPr>
            <w:r w:rsidRPr="006C76B7"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  <w:r w:rsidRPr="006C76B7">
              <w:rPr>
                <w:rFonts w:ascii="Sylfaen" w:hAnsi="Sylfaen"/>
                <w:bCs/>
                <w:sz w:val="18"/>
                <w:szCs w:val="18"/>
                <w:lang w:val="en-US"/>
              </w:rPr>
              <w:t>x5=</w:t>
            </w:r>
            <w:r w:rsidRPr="006C76B7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15</w:t>
            </w:r>
          </w:p>
        </w:tc>
        <w:tc>
          <w:tcPr>
            <w:tcW w:w="1559" w:type="dxa"/>
          </w:tcPr>
          <w:p w:rsidR="004E2A9F" w:rsidRPr="006C76B7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en-US"/>
              </w:rPr>
            </w:pPr>
            <w:r w:rsidRPr="006C76B7">
              <w:rPr>
                <w:rFonts w:ascii="Sylfaen" w:hAnsi="Sylfaen"/>
                <w:bCs/>
                <w:sz w:val="18"/>
                <w:szCs w:val="18"/>
                <w:lang w:val="en-US"/>
              </w:rPr>
              <w:t>5x5=</w:t>
            </w:r>
            <w:r w:rsidRPr="006C76B7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25</w:t>
            </w:r>
          </w:p>
        </w:tc>
        <w:tc>
          <w:tcPr>
            <w:tcW w:w="1763" w:type="dxa"/>
          </w:tcPr>
          <w:p w:rsidR="004E2A9F" w:rsidRPr="006C76B7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en-US"/>
              </w:rPr>
            </w:pPr>
            <w:r w:rsidRPr="006C76B7">
              <w:rPr>
                <w:rFonts w:ascii="Sylfaen" w:hAnsi="Sylfaen"/>
                <w:bCs/>
                <w:sz w:val="18"/>
                <w:szCs w:val="18"/>
                <w:lang w:val="en-US"/>
              </w:rPr>
              <w:t>3x5=</w:t>
            </w:r>
            <w:r w:rsidRPr="006C76B7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15</w:t>
            </w:r>
          </w:p>
        </w:tc>
        <w:tc>
          <w:tcPr>
            <w:tcW w:w="1357" w:type="dxa"/>
          </w:tcPr>
          <w:p w:rsidR="004E2A9F" w:rsidRPr="006C76B7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 w:rsidRPr="006C76B7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15</w:t>
            </w:r>
          </w:p>
        </w:tc>
        <w:tc>
          <w:tcPr>
            <w:tcW w:w="1357" w:type="dxa"/>
          </w:tcPr>
          <w:p w:rsidR="004E2A9F" w:rsidRPr="006C76B7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 w:rsidRPr="006C76B7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1477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100</w:t>
            </w:r>
          </w:p>
        </w:tc>
      </w:tr>
      <w:tr w:rsidR="00913080" w:rsidRPr="00475B2D" w:rsidTr="004E2A9F">
        <w:tc>
          <w:tcPr>
            <w:tcW w:w="1621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897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559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15</w:t>
            </w:r>
          </w:p>
        </w:tc>
        <w:tc>
          <w:tcPr>
            <w:tcW w:w="1763" w:type="dxa"/>
          </w:tcPr>
          <w:p w:rsidR="004E2A9F" w:rsidRPr="00475B2D" w:rsidRDefault="004E2A9F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57" w:type="dxa"/>
          </w:tcPr>
          <w:p w:rsidR="004E2A9F" w:rsidRPr="00475B2D" w:rsidRDefault="004E2A9F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57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9</w:t>
            </w:r>
          </w:p>
        </w:tc>
        <w:tc>
          <w:tcPr>
            <w:tcW w:w="1477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34</w:t>
            </w:r>
          </w:p>
        </w:tc>
      </w:tr>
      <w:tr w:rsidR="00913080" w:rsidRPr="00475B2D" w:rsidTr="004E2A9F">
        <w:tc>
          <w:tcPr>
            <w:tcW w:w="1621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897" w:type="dxa"/>
          </w:tcPr>
          <w:p w:rsidR="004E2A9F" w:rsidRPr="00475B2D" w:rsidRDefault="004E2A9F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559" w:type="dxa"/>
          </w:tcPr>
          <w:p w:rsidR="004E2A9F" w:rsidRPr="00475B2D" w:rsidRDefault="004E2A9F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763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9</w:t>
            </w:r>
          </w:p>
        </w:tc>
        <w:tc>
          <w:tcPr>
            <w:tcW w:w="1357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</w:t>
            </w:r>
          </w:p>
        </w:tc>
        <w:tc>
          <w:tcPr>
            <w:tcW w:w="1357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9</w:t>
            </w:r>
          </w:p>
        </w:tc>
        <w:tc>
          <w:tcPr>
            <w:tcW w:w="1477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24</w:t>
            </w:r>
          </w:p>
        </w:tc>
      </w:tr>
      <w:tr w:rsidR="00913080" w:rsidRPr="00475B2D" w:rsidTr="004E2A9F">
        <w:tc>
          <w:tcPr>
            <w:tcW w:w="1621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897" w:type="dxa"/>
          </w:tcPr>
          <w:p w:rsidR="004E2A9F" w:rsidRPr="00475B2D" w:rsidRDefault="004E2A9F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559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763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</w:t>
            </w:r>
          </w:p>
        </w:tc>
        <w:tc>
          <w:tcPr>
            <w:tcW w:w="1357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357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12(6+6)</w:t>
            </w:r>
          </w:p>
        </w:tc>
        <w:tc>
          <w:tcPr>
            <w:tcW w:w="1477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31</w:t>
            </w:r>
          </w:p>
        </w:tc>
      </w:tr>
      <w:tr w:rsidR="00913080" w:rsidRPr="00475B2D" w:rsidTr="004E2A9F">
        <w:tc>
          <w:tcPr>
            <w:tcW w:w="1621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  <w:tc>
          <w:tcPr>
            <w:tcW w:w="897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1559" w:type="dxa"/>
          </w:tcPr>
          <w:p w:rsidR="004E2A9F" w:rsidRPr="00475B2D" w:rsidRDefault="004E2A9F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763" w:type="dxa"/>
          </w:tcPr>
          <w:p w:rsidR="004E2A9F" w:rsidRPr="00475B2D" w:rsidRDefault="004E2A9F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57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357" w:type="dxa"/>
          </w:tcPr>
          <w:p w:rsidR="004E2A9F" w:rsidRPr="00475B2D" w:rsidRDefault="004E2A9F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477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8</w:t>
            </w:r>
          </w:p>
        </w:tc>
      </w:tr>
      <w:tr w:rsidR="00913080" w:rsidRPr="00475B2D" w:rsidTr="004E2A9F">
        <w:tc>
          <w:tcPr>
            <w:tcW w:w="1621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სწავლის უნარი</w:t>
            </w:r>
          </w:p>
        </w:tc>
        <w:tc>
          <w:tcPr>
            <w:tcW w:w="897" w:type="dxa"/>
          </w:tcPr>
          <w:p w:rsidR="004E2A9F" w:rsidRPr="00475B2D" w:rsidRDefault="004E2A9F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559" w:type="dxa"/>
          </w:tcPr>
          <w:p w:rsidR="004E2A9F" w:rsidRPr="00475B2D" w:rsidRDefault="004E2A9F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763" w:type="dxa"/>
          </w:tcPr>
          <w:p w:rsidR="004E2A9F" w:rsidRPr="00475B2D" w:rsidRDefault="004E2A9F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57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357" w:type="dxa"/>
          </w:tcPr>
          <w:p w:rsidR="004E2A9F" w:rsidRPr="00475B2D" w:rsidRDefault="004E2A9F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477" w:type="dxa"/>
          </w:tcPr>
          <w:p w:rsidR="004E2A9F" w:rsidRPr="00475B2D" w:rsidRDefault="00475B2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</w:tr>
      <w:tr w:rsidR="00913080" w:rsidRPr="00475B2D" w:rsidTr="004E2A9F">
        <w:tc>
          <w:tcPr>
            <w:tcW w:w="1621" w:type="dxa"/>
          </w:tcPr>
          <w:p w:rsidR="004E2A9F" w:rsidRPr="00475B2D" w:rsidRDefault="00913080" w:rsidP="002230F9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სულ ქულები</w:t>
            </w:r>
          </w:p>
        </w:tc>
        <w:tc>
          <w:tcPr>
            <w:tcW w:w="897" w:type="dxa"/>
          </w:tcPr>
          <w:p w:rsidR="004E2A9F" w:rsidRPr="00475B2D" w:rsidRDefault="0012213A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15</w:t>
            </w:r>
          </w:p>
        </w:tc>
        <w:tc>
          <w:tcPr>
            <w:tcW w:w="1559" w:type="dxa"/>
          </w:tcPr>
          <w:p w:rsidR="004E2A9F" w:rsidRPr="00475B2D" w:rsidRDefault="0012213A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25</w:t>
            </w:r>
          </w:p>
        </w:tc>
        <w:tc>
          <w:tcPr>
            <w:tcW w:w="1763" w:type="dxa"/>
          </w:tcPr>
          <w:p w:rsidR="004E2A9F" w:rsidRPr="00475B2D" w:rsidRDefault="0012213A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15</w:t>
            </w:r>
          </w:p>
        </w:tc>
        <w:tc>
          <w:tcPr>
            <w:tcW w:w="1357" w:type="dxa"/>
          </w:tcPr>
          <w:p w:rsidR="004E2A9F" w:rsidRPr="00475B2D" w:rsidRDefault="0012213A" w:rsidP="0012213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15</w:t>
            </w:r>
          </w:p>
        </w:tc>
        <w:tc>
          <w:tcPr>
            <w:tcW w:w="1357" w:type="dxa"/>
          </w:tcPr>
          <w:p w:rsidR="004E2A9F" w:rsidRPr="00475B2D" w:rsidRDefault="0012213A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30</w:t>
            </w:r>
          </w:p>
        </w:tc>
        <w:tc>
          <w:tcPr>
            <w:tcW w:w="1477" w:type="dxa"/>
          </w:tcPr>
          <w:p w:rsidR="004E2A9F" w:rsidRPr="00475B2D" w:rsidRDefault="008D4D4D" w:rsidP="00913080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100</w:t>
            </w:r>
          </w:p>
        </w:tc>
      </w:tr>
    </w:tbl>
    <w:p w:rsidR="002230F9" w:rsidRDefault="002230F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375D49" w:rsidRDefault="00375D4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2230F9" w:rsidRDefault="002230F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სავალდებულო ლიტერატუ</w:t>
      </w:r>
      <w:r w:rsidR="00CE06D7">
        <w:rPr>
          <w:rFonts w:ascii="Sylfaen" w:hAnsi="Sylfaen"/>
          <w:b/>
          <w:bCs/>
          <w:sz w:val="20"/>
          <w:szCs w:val="20"/>
          <w:lang w:val="ka-GE"/>
        </w:rPr>
        <w:t>რა</w:t>
      </w:r>
      <w:r w:rsidR="00AB2D41">
        <w:rPr>
          <w:rFonts w:ascii="Sylfaen" w:hAnsi="Sylfaen"/>
          <w:b/>
          <w:bCs/>
          <w:sz w:val="20"/>
          <w:szCs w:val="20"/>
        </w:rPr>
        <w:t>:</w:t>
      </w:r>
    </w:p>
    <w:p w:rsidR="00753E10" w:rsidRPr="001E4EA5" w:rsidRDefault="00AB2D41" w:rsidP="00753E10">
      <w:pPr>
        <w:spacing w:after="0" w:line="240" w:lineRule="auto"/>
        <w:rPr>
          <w:rFonts w:ascii="Sylfaen" w:hAnsi="Sylfaen"/>
          <w:bCs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</w:rPr>
        <w:t>1</w:t>
      </w:r>
      <w:r w:rsidR="00753E10">
        <w:rPr>
          <w:rFonts w:ascii="Sylfaen" w:hAnsi="Sylfaen"/>
          <w:bCs/>
          <w:sz w:val="20"/>
          <w:szCs w:val="20"/>
          <w:lang w:val="ka-GE"/>
        </w:rPr>
        <w:t>.</w:t>
      </w:r>
      <w:r w:rsidR="00B00560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753E10">
        <w:rPr>
          <w:rFonts w:ascii="Sylfaen" w:hAnsi="Sylfaen"/>
          <w:bCs/>
          <w:sz w:val="20"/>
          <w:szCs w:val="20"/>
          <w:lang w:val="ka-GE"/>
        </w:rPr>
        <w:t>ნ.</w:t>
      </w:r>
      <w:r w:rsidR="00005F11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753E10">
        <w:rPr>
          <w:rFonts w:ascii="Sylfaen" w:hAnsi="Sylfaen"/>
          <w:bCs/>
          <w:sz w:val="20"/>
          <w:szCs w:val="20"/>
          <w:lang w:val="ka-GE"/>
        </w:rPr>
        <w:t xml:space="preserve">სრესელი - </w:t>
      </w:r>
      <w:r w:rsidR="00B00560">
        <w:rPr>
          <w:rFonts w:ascii="Sylfaen" w:hAnsi="Sylfaen"/>
          <w:bCs/>
          <w:sz w:val="20"/>
          <w:szCs w:val="20"/>
          <w:lang w:val="ka-GE"/>
        </w:rPr>
        <w:t>,</w:t>
      </w:r>
      <w:proofErr w:type="gramStart"/>
      <w:r w:rsidR="00B00560">
        <w:rPr>
          <w:rFonts w:ascii="Sylfaen" w:hAnsi="Sylfaen"/>
          <w:bCs/>
          <w:sz w:val="20"/>
          <w:szCs w:val="20"/>
          <w:lang w:val="ka-GE"/>
        </w:rPr>
        <w:t>,</w:t>
      </w:r>
      <w:r w:rsidR="00753E10">
        <w:rPr>
          <w:rFonts w:ascii="Sylfaen" w:hAnsi="Sylfaen"/>
          <w:bCs/>
          <w:sz w:val="20"/>
          <w:szCs w:val="20"/>
          <w:lang w:val="ka-GE"/>
        </w:rPr>
        <w:t>აუდიტის</w:t>
      </w:r>
      <w:proofErr w:type="gramEnd"/>
      <w:r w:rsidR="00753E10">
        <w:rPr>
          <w:rFonts w:ascii="Sylfaen" w:hAnsi="Sylfaen"/>
          <w:bCs/>
          <w:sz w:val="20"/>
          <w:szCs w:val="20"/>
          <w:lang w:val="ka-GE"/>
        </w:rPr>
        <w:t xml:space="preserve"> საფუძვლები“, ასს - </w:t>
      </w:r>
      <w:r w:rsidR="00753E10">
        <w:rPr>
          <w:rFonts w:ascii="Sylfaen" w:hAnsi="Sylfaen"/>
          <w:bCs/>
          <w:sz w:val="20"/>
          <w:szCs w:val="20"/>
        </w:rPr>
        <w:t xml:space="preserve">ASA, </w:t>
      </w:r>
      <w:r w:rsidR="001E4EA5">
        <w:rPr>
          <w:rFonts w:ascii="Sylfaen" w:hAnsi="Sylfaen"/>
          <w:bCs/>
          <w:sz w:val="20"/>
          <w:szCs w:val="20"/>
          <w:lang w:val="ka-GE"/>
        </w:rPr>
        <w:t xml:space="preserve">ივ.ჯავახიშვილის სახელობის თსუ, თბ., 2018წ. </w:t>
      </w:r>
      <w:r>
        <w:rPr>
          <w:rFonts w:ascii="Sylfaen" w:hAnsi="Sylfaen"/>
          <w:bCs/>
          <w:sz w:val="20"/>
          <w:szCs w:val="20"/>
        </w:rPr>
        <w:t>24</w:t>
      </w:r>
      <w:r w:rsidR="001E4EA5">
        <w:rPr>
          <w:rFonts w:ascii="Sylfaen" w:hAnsi="Sylfaen"/>
          <w:bCs/>
          <w:sz w:val="20"/>
          <w:szCs w:val="20"/>
          <w:lang w:val="ka-GE"/>
        </w:rPr>
        <w:t>7გვ.</w:t>
      </w:r>
    </w:p>
    <w:p w:rsidR="00AB2D41" w:rsidRDefault="00AB2D41" w:rsidP="00AB2D41">
      <w:pPr>
        <w:spacing w:after="0" w:line="240" w:lineRule="auto"/>
        <w:rPr>
          <w:rFonts w:ascii="Sylfaen" w:hAnsi="Sylfaen"/>
          <w:bCs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</w:rPr>
        <w:t>2</w:t>
      </w:r>
      <w:r>
        <w:rPr>
          <w:rFonts w:ascii="Sylfaen" w:hAnsi="Sylfaen"/>
          <w:bCs/>
          <w:sz w:val="20"/>
          <w:szCs w:val="20"/>
          <w:lang w:val="ka-GE"/>
        </w:rPr>
        <w:t>.</w:t>
      </w:r>
      <w:r w:rsidR="00B00560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753E10">
        <w:rPr>
          <w:rFonts w:ascii="Sylfaen" w:hAnsi="Sylfaen" w:cs="Sylfaen"/>
          <w:bCs/>
          <w:sz w:val="20"/>
          <w:szCs w:val="20"/>
          <w:lang w:val="ka-GE"/>
        </w:rPr>
        <w:t>დ</w:t>
      </w:r>
      <w:r w:rsidRPr="00753E10">
        <w:rPr>
          <w:rFonts w:ascii="Sylfaen" w:hAnsi="Sylfaen"/>
          <w:bCs/>
          <w:sz w:val="20"/>
          <w:szCs w:val="20"/>
          <w:lang w:val="ka-GE"/>
        </w:rPr>
        <w:t>.</w:t>
      </w:r>
      <w:r w:rsidR="00005F11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753E10">
        <w:rPr>
          <w:rFonts w:ascii="Sylfaen" w:hAnsi="Sylfaen"/>
          <w:bCs/>
          <w:sz w:val="20"/>
          <w:szCs w:val="20"/>
          <w:lang w:val="ka-GE"/>
        </w:rPr>
        <w:t>ბიძინაშვილი - ,</w:t>
      </w:r>
      <w:proofErr w:type="gramStart"/>
      <w:r w:rsidRPr="00753E10">
        <w:rPr>
          <w:rFonts w:ascii="Sylfaen" w:hAnsi="Sylfaen"/>
          <w:bCs/>
          <w:sz w:val="20"/>
          <w:szCs w:val="20"/>
          <w:lang w:val="ka-GE"/>
        </w:rPr>
        <w:t>,აუდიტის</w:t>
      </w:r>
      <w:proofErr w:type="gramEnd"/>
      <w:r w:rsidRPr="00753E10">
        <w:rPr>
          <w:rFonts w:ascii="Sylfaen" w:hAnsi="Sylfaen"/>
          <w:bCs/>
          <w:sz w:val="20"/>
          <w:szCs w:val="20"/>
          <w:lang w:val="ka-GE"/>
        </w:rPr>
        <w:t xml:space="preserve"> საფუძვლები“, </w:t>
      </w:r>
      <w:r>
        <w:rPr>
          <w:rFonts w:ascii="Sylfaen" w:hAnsi="Sylfaen"/>
          <w:bCs/>
          <w:sz w:val="20"/>
          <w:szCs w:val="20"/>
          <w:lang w:val="ka-GE"/>
        </w:rPr>
        <w:t xml:space="preserve">სახელმძღვანელო, </w:t>
      </w:r>
      <w:r w:rsidRPr="00753E10">
        <w:rPr>
          <w:rFonts w:ascii="Sylfaen" w:hAnsi="Sylfaen"/>
          <w:bCs/>
          <w:sz w:val="20"/>
          <w:szCs w:val="20"/>
          <w:lang w:val="ka-GE"/>
        </w:rPr>
        <w:t>თბ., 2016წ. 330გვ.</w:t>
      </w:r>
    </w:p>
    <w:p w:rsidR="002230F9" w:rsidRDefault="002230F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pt-PT"/>
        </w:rPr>
      </w:pPr>
    </w:p>
    <w:p w:rsidR="00277A3E" w:rsidRDefault="002230F9" w:rsidP="00277A3E">
      <w:pPr>
        <w:spacing w:after="0" w:line="240" w:lineRule="auto"/>
        <w:jc w:val="both"/>
        <w:rPr>
          <w:rFonts w:ascii="AcadNusx" w:hAnsi="AcadNusx"/>
          <w:b/>
          <w:bCs/>
          <w:sz w:val="20"/>
          <w:szCs w:val="20"/>
          <w:lang w:val="pt-PT"/>
        </w:rPr>
      </w:pPr>
      <w:r>
        <w:rPr>
          <w:rFonts w:ascii="Sylfaen" w:hAnsi="Sylfaen"/>
          <w:b/>
          <w:bCs/>
          <w:sz w:val="20"/>
          <w:szCs w:val="20"/>
          <w:lang w:val="pt-PT"/>
        </w:rPr>
        <w:t>დამატებითი</w:t>
      </w:r>
      <w:r w:rsidR="00277A3E">
        <w:rPr>
          <w:rFonts w:ascii="Sylfaen" w:hAnsi="Sylfaen"/>
          <w:b/>
          <w:bCs/>
          <w:sz w:val="20"/>
          <w:szCs w:val="20"/>
          <w:lang w:val="pt-PT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pt-PT"/>
        </w:rPr>
        <w:t>ლიტერატურა</w:t>
      </w:r>
      <w:r w:rsidR="00277A3E">
        <w:rPr>
          <w:rFonts w:ascii="Sylfaen" w:hAnsi="Sylfaen"/>
          <w:b/>
          <w:bCs/>
          <w:sz w:val="20"/>
          <w:szCs w:val="20"/>
          <w:lang w:val="pt-PT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pt-PT"/>
        </w:rPr>
        <w:t>და</w:t>
      </w:r>
      <w:r w:rsidR="00277A3E">
        <w:rPr>
          <w:rFonts w:ascii="Sylfaen" w:hAnsi="Sylfaen"/>
          <w:b/>
          <w:bCs/>
          <w:sz w:val="20"/>
          <w:szCs w:val="20"/>
          <w:lang w:val="pt-PT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pt-PT"/>
        </w:rPr>
        <w:t>სხვა</w:t>
      </w:r>
      <w:r w:rsidR="00277A3E">
        <w:rPr>
          <w:rFonts w:ascii="Sylfaen" w:hAnsi="Sylfaen"/>
          <w:b/>
          <w:bCs/>
          <w:sz w:val="20"/>
          <w:szCs w:val="20"/>
          <w:lang w:val="pt-PT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pt-PT"/>
        </w:rPr>
        <w:t>სასწავლო</w:t>
      </w:r>
      <w:r w:rsidR="00277A3E">
        <w:rPr>
          <w:rFonts w:ascii="Sylfaen" w:hAnsi="Sylfaen"/>
          <w:b/>
          <w:bCs/>
          <w:sz w:val="20"/>
          <w:szCs w:val="20"/>
          <w:lang w:val="pt-PT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pt-PT"/>
        </w:rPr>
        <w:t>მასალა</w:t>
      </w:r>
      <w:r>
        <w:rPr>
          <w:rFonts w:ascii="AcadNusx" w:hAnsi="AcadNusx"/>
          <w:b/>
          <w:bCs/>
          <w:sz w:val="20"/>
          <w:szCs w:val="20"/>
          <w:lang w:val="pt-PT"/>
        </w:rPr>
        <w:t>:</w:t>
      </w:r>
    </w:p>
    <w:p w:rsidR="001E4EA5" w:rsidRPr="00277A3E" w:rsidRDefault="001E4EA5" w:rsidP="00277A3E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277A3E">
        <w:rPr>
          <w:rFonts w:ascii="Sylfaen" w:hAnsi="Sylfaen" w:cs="Sylfaen"/>
          <w:bCs/>
          <w:sz w:val="20"/>
          <w:szCs w:val="20"/>
          <w:lang w:val="ka-GE"/>
        </w:rPr>
        <w:t>საქართველოს</w:t>
      </w:r>
      <w:r w:rsidRPr="00277A3E">
        <w:rPr>
          <w:rFonts w:ascii="Sylfaen" w:hAnsi="Sylfaen" w:cs="Calibri"/>
          <w:bCs/>
          <w:sz w:val="20"/>
          <w:szCs w:val="20"/>
          <w:lang w:val="ka-GE"/>
        </w:rPr>
        <w:t xml:space="preserve"> </w:t>
      </w:r>
      <w:r w:rsidRPr="00277A3E">
        <w:rPr>
          <w:rFonts w:ascii="Sylfaen" w:hAnsi="Sylfaen" w:cs="Sylfaen"/>
          <w:bCs/>
          <w:sz w:val="20"/>
          <w:szCs w:val="20"/>
          <w:lang w:val="ka-GE"/>
        </w:rPr>
        <w:t>კანონი</w:t>
      </w:r>
      <w:r w:rsidRPr="00277A3E">
        <w:rPr>
          <w:rFonts w:ascii="Sylfaen" w:hAnsi="Sylfaen" w:cs="Calibri"/>
          <w:bCs/>
          <w:sz w:val="20"/>
          <w:szCs w:val="20"/>
          <w:lang w:val="ka-GE"/>
        </w:rPr>
        <w:t xml:space="preserve"> ,,</w:t>
      </w:r>
      <w:r w:rsidRPr="00277A3E">
        <w:rPr>
          <w:rFonts w:ascii="Sylfaen" w:hAnsi="Sylfaen" w:cs="Sylfaen"/>
          <w:bCs/>
          <w:sz w:val="20"/>
          <w:szCs w:val="20"/>
          <w:lang w:val="ka-GE"/>
        </w:rPr>
        <w:t>ბუღალტრული</w:t>
      </w:r>
      <w:r w:rsidRPr="00277A3E">
        <w:rPr>
          <w:rFonts w:ascii="Sylfaen" w:hAnsi="Sylfaen" w:cs="Calibri"/>
          <w:bCs/>
          <w:sz w:val="20"/>
          <w:szCs w:val="20"/>
          <w:lang w:val="ka-GE"/>
        </w:rPr>
        <w:t xml:space="preserve"> </w:t>
      </w:r>
      <w:r w:rsidRPr="00277A3E">
        <w:rPr>
          <w:rFonts w:ascii="Sylfaen" w:hAnsi="Sylfaen"/>
          <w:bCs/>
          <w:sz w:val="20"/>
          <w:szCs w:val="20"/>
          <w:lang w:val="ka-GE"/>
        </w:rPr>
        <w:t>აღრიცხვის, ანგარიშგებისა და აუდიტის შესახებ“, 08.06.2016წ;</w:t>
      </w:r>
    </w:p>
    <w:p w:rsidR="001E4EA5" w:rsidRPr="00277A3E" w:rsidRDefault="001E4EA5" w:rsidP="00277A3E">
      <w:pPr>
        <w:pStyle w:val="ListParagraph"/>
        <w:numPr>
          <w:ilvl w:val="0"/>
          <w:numId w:val="28"/>
        </w:numPr>
        <w:spacing w:before="100" w:beforeAutospacing="1" w:after="240"/>
        <w:rPr>
          <w:rFonts w:ascii="Sylfaen" w:hAnsi="Sylfaen"/>
          <w:bCs/>
          <w:sz w:val="20"/>
          <w:szCs w:val="20"/>
          <w:lang w:val="ka-GE"/>
        </w:rPr>
      </w:pPr>
      <w:r w:rsidRPr="00277A3E">
        <w:rPr>
          <w:rFonts w:ascii="Sylfaen" w:hAnsi="Sylfaen"/>
          <w:bCs/>
          <w:sz w:val="20"/>
          <w:szCs w:val="20"/>
          <w:lang w:val="ka-GE"/>
        </w:rPr>
        <w:t>საქართველოს კანონი - ,,სახელმწიფო შიდა ფინანსური კონტროლის შესახებ“, 26.03.2010წ, 179რს, სსმ #4(11), მუხლი 18;</w:t>
      </w:r>
    </w:p>
    <w:p w:rsidR="001E4EA5" w:rsidRPr="00277A3E" w:rsidRDefault="001E4EA5" w:rsidP="00277A3E">
      <w:pPr>
        <w:pStyle w:val="ListParagraph"/>
        <w:numPr>
          <w:ilvl w:val="0"/>
          <w:numId w:val="28"/>
        </w:numPr>
        <w:spacing w:before="100" w:beforeAutospacing="1" w:after="240"/>
        <w:rPr>
          <w:rFonts w:ascii="Sylfaen" w:hAnsi="Sylfaen"/>
          <w:bCs/>
          <w:sz w:val="20"/>
          <w:szCs w:val="20"/>
          <w:lang w:val="ka-GE"/>
        </w:rPr>
      </w:pPr>
      <w:r w:rsidRPr="00277A3E">
        <w:rPr>
          <w:rFonts w:ascii="Sylfaen" w:hAnsi="Sylfaen"/>
          <w:bCs/>
          <w:sz w:val="20"/>
          <w:szCs w:val="20"/>
          <w:lang w:val="ka-GE"/>
        </w:rPr>
        <w:t>საქართველოს კანონი - ,,სახელმწიფო აუდიტის სამსახურის შესახებ“, 26.12.2008წ, #880-რს;</w:t>
      </w:r>
    </w:p>
    <w:p w:rsidR="001E4EA5" w:rsidRPr="00277A3E" w:rsidRDefault="001E4EA5" w:rsidP="00277A3E">
      <w:pPr>
        <w:pStyle w:val="ListParagraph"/>
        <w:numPr>
          <w:ilvl w:val="0"/>
          <w:numId w:val="28"/>
        </w:numPr>
        <w:spacing w:before="100" w:beforeAutospacing="1" w:after="240"/>
        <w:rPr>
          <w:rFonts w:ascii="Sylfaen" w:hAnsi="Sylfaen"/>
          <w:bCs/>
          <w:sz w:val="20"/>
          <w:szCs w:val="20"/>
          <w:lang w:val="ka-GE"/>
        </w:rPr>
      </w:pPr>
      <w:r w:rsidRPr="00277A3E">
        <w:rPr>
          <w:rFonts w:ascii="Sylfaen" w:hAnsi="Sylfaen"/>
          <w:bCs/>
          <w:sz w:val="20"/>
          <w:szCs w:val="20"/>
          <w:lang w:val="ka-GE"/>
        </w:rPr>
        <w:t>აუდიტის საერთაშორისო სტანდარტების გამოყენების სახელმძღვანელო მცირე და საშუალო საწარმოთა აუდიტში (ორტომეული, 2013 წლის გამოცემა, ბუღალტერთა საერთაშორისო ფედერაცია;</w:t>
      </w:r>
    </w:p>
    <w:p w:rsidR="001E4EA5" w:rsidRPr="00277A3E" w:rsidRDefault="00277A3E" w:rsidP="00277A3E">
      <w:pPr>
        <w:pStyle w:val="ListParagraph"/>
        <w:numPr>
          <w:ilvl w:val="0"/>
          <w:numId w:val="28"/>
        </w:numPr>
        <w:spacing w:before="100" w:beforeAutospacing="1" w:after="240"/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</w:pPr>
      <w:r w:rsidRPr="00277A3E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,,ბუღ</w:t>
      </w:r>
      <w:r w:rsidR="001E4EA5" w:rsidRPr="00277A3E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ალტრული აღრიცხვა და აუდიტი“ - გ. ბარბაქაძე; დ.ბიძინაშვილი, გამომცემლობა ,,ახალციხის უნივერსიტეტი, 2012წ. (340გვერდი.)</w:t>
      </w:r>
    </w:p>
    <w:p w:rsidR="001E4EA5" w:rsidRPr="00277A3E" w:rsidRDefault="001E4EA5" w:rsidP="00277A3E">
      <w:pPr>
        <w:pStyle w:val="ListParagraph"/>
        <w:numPr>
          <w:ilvl w:val="0"/>
          <w:numId w:val="28"/>
        </w:numPr>
        <w:spacing w:before="100" w:beforeAutospacing="1" w:after="100" w:afterAutospacing="1"/>
        <w:rPr>
          <w:rFonts w:ascii="Sylfaen" w:hAnsi="Sylfaen"/>
          <w:bCs/>
          <w:sz w:val="20"/>
          <w:szCs w:val="20"/>
          <w:lang w:val="ka-GE"/>
        </w:rPr>
      </w:pPr>
      <w:r w:rsidRPr="00277A3E">
        <w:rPr>
          <w:rFonts w:ascii="Sylfaen" w:hAnsi="Sylfaen"/>
          <w:bCs/>
          <w:sz w:val="20"/>
          <w:szCs w:val="20"/>
          <w:lang w:val="ka-GE"/>
        </w:rPr>
        <w:t>ლ.საბაური - ,,აუდიტის საერთაშორისო სტანდარტები“, სახელმძღვანელო, თბ.,2016წ.282გვ.</w:t>
      </w:r>
    </w:p>
    <w:p w:rsidR="008D4D4D" w:rsidRDefault="00CA13F7" w:rsidP="008D4D4D">
      <w:pPr>
        <w:pStyle w:val="ListParagraph"/>
        <w:numPr>
          <w:ilvl w:val="0"/>
          <w:numId w:val="28"/>
        </w:numPr>
        <w:spacing w:after="0" w:line="240" w:lineRule="auto"/>
        <w:rPr>
          <w:rFonts w:ascii="Sylfaen" w:hAnsi="Sylfaen"/>
          <w:bCs/>
          <w:sz w:val="20"/>
          <w:szCs w:val="20"/>
          <w:lang w:val="ka-GE"/>
        </w:rPr>
      </w:pPr>
      <w:r w:rsidRPr="00277A3E">
        <w:rPr>
          <w:rFonts w:ascii="Sylfaen" w:hAnsi="Sylfaen"/>
          <w:bCs/>
          <w:sz w:val="20"/>
          <w:szCs w:val="20"/>
          <w:lang w:val="ka-GE"/>
        </w:rPr>
        <w:t>გ.სახოკია, ჯ.ანანიძე, ბ.გიორგაძე - ,,ბუღალტრული აღრიცხვა და აუდიტი“, თბ.,2018წ. 826გვ.</w:t>
      </w:r>
    </w:p>
    <w:p w:rsidR="00CA13F7" w:rsidRPr="008D4D4D" w:rsidRDefault="00CA13F7" w:rsidP="008D4D4D">
      <w:pPr>
        <w:pStyle w:val="ListParagraph"/>
        <w:numPr>
          <w:ilvl w:val="0"/>
          <w:numId w:val="28"/>
        </w:numPr>
        <w:spacing w:after="0" w:line="240" w:lineRule="auto"/>
        <w:rPr>
          <w:rFonts w:ascii="Sylfaen" w:hAnsi="Sylfaen"/>
          <w:bCs/>
          <w:sz w:val="20"/>
          <w:szCs w:val="20"/>
          <w:lang w:val="ka-GE"/>
        </w:rPr>
      </w:pPr>
      <w:r w:rsidRPr="008D4D4D">
        <w:rPr>
          <w:rFonts w:ascii="Sylfaen" w:hAnsi="Sylfaen"/>
          <w:bCs/>
          <w:sz w:val="20"/>
          <w:szCs w:val="20"/>
          <w:lang w:val="ka-GE"/>
        </w:rPr>
        <w:t xml:space="preserve"> ,,</w:t>
      </w:r>
      <w:r w:rsidRPr="008D4D4D">
        <w:rPr>
          <w:rFonts w:ascii="Sylfaen" w:hAnsi="Sylfaen" w:cs="Sylfaen"/>
          <w:bCs/>
          <w:sz w:val="20"/>
          <w:szCs w:val="20"/>
          <w:lang w:val="ka-GE"/>
        </w:rPr>
        <w:t>ხარისხის</w:t>
      </w:r>
      <w:r w:rsidRPr="008D4D4D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8D4D4D">
        <w:rPr>
          <w:rFonts w:ascii="Sylfaen" w:hAnsi="Sylfaen" w:cs="Sylfaen"/>
          <w:bCs/>
          <w:sz w:val="20"/>
          <w:szCs w:val="20"/>
          <w:lang w:val="ka-GE"/>
        </w:rPr>
        <w:t>კონტროლის</w:t>
      </w:r>
      <w:r w:rsidRPr="008D4D4D">
        <w:rPr>
          <w:rFonts w:ascii="Sylfaen" w:hAnsi="Sylfaen"/>
          <w:bCs/>
          <w:sz w:val="20"/>
          <w:szCs w:val="20"/>
          <w:lang w:val="ka-GE"/>
        </w:rPr>
        <w:t xml:space="preserve">, </w:t>
      </w:r>
      <w:r w:rsidRPr="008D4D4D">
        <w:rPr>
          <w:rFonts w:ascii="Sylfaen" w:hAnsi="Sylfaen" w:cs="Sylfaen"/>
          <w:bCs/>
          <w:sz w:val="20"/>
          <w:szCs w:val="20"/>
          <w:lang w:val="ka-GE"/>
        </w:rPr>
        <w:t>აუდიტის</w:t>
      </w:r>
      <w:r w:rsidRPr="008D4D4D">
        <w:rPr>
          <w:rFonts w:ascii="Sylfaen" w:hAnsi="Sylfaen"/>
          <w:bCs/>
          <w:sz w:val="20"/>
          <w:szCs w:val="20"/>
          <w:lang w:val="ka-GE"/>
        </w:rPr>
        <w:t xml:space="preserve">, </w:t>
      </w:r>
      <w:r w:rsidRPr="008D4D4D">
        <w:rPr>
          <w:rFonts w:ascii="Sylfaen" w:hAnsi="Sylfaen" w:cs="Sylfaen"/>
          <w:bCs/>
          <w:sz w:val="20"/>
          <w:szCs w:val="20"/>
          <w:lang w:val="ka-GE"/>
        </w:rPr>
        <w:t>მიმოხილვის</w:t>
      </w:r>
      <w:r w:rsidRPr="008D4D4D">
        <w:rPr>
          <w:rFonts w:ascii="Sylfaen" w:hAnsi="Sylfaen"/>
          <w:bCs/>
          <w:sz w:val="20"/>
          <w:szCs w:val="20"/>
          <w:lang w:val="ka-GE"/>
        </w:rPr>
        <w:t xml:space="preserve">, </w:t>
      </w:r>
      <w:r w:rsidRPr="008D4D4D">
        <w:rPr>
          <w:rFonts w:ascii="Sylfaen" w:hAnsi="Sylfaen" w:cs="Sylfaen"/>
          <w:bCs/>
          <w:sz w:val="20"/>
          <w:szCs w:val="20"/>
          <w:lang w:val="ka-GE"/>
        </w:rPr>
        <w:t>სხვა</w:t>
      </w:r>
      <w:r w:rsidRPr="008D4D4D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8D4D4D">
        <w:rPr>
          <w:rFonts w:ascii="Sylfaen" w:hAnsi="Sylfaen" w:cs="Sylfaen"/>
          <w:bCs/>
          <w:sz w:val="20"/>
          <w:szCs w:val="20"/>
          <w:lang w:val="ka-GE"/>
        </w:rPr>
        <w:t>მარწმუნებელიდა</w:t>
      </w:r>
      <w:r w:rsidRPr="008D4D4D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8D4D4D">
        <w:rPr>
          <w:rFonts w:ascii="Sylfaen" w:hAnsi="Sylfaen" w:cs="Sylfaen"/>
          <w:bCs/>
          <w:sz w:val="20"/>
          <w:szCs w:val="20"/>
          <w:lang w:val="ka-GE"/>
        </w:rPr>
        <w:t>დაკავშირებული</w:t>
      </w:r>
      <w:r w:rsidRPr="008D4D4D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8D4D4D">
        <w:rPr>
          <w:rFonts w:ascii="Sylfaen" w:hAnsi="Sylfaen" w:cs="Sylfaen"/>
          <w:bCs/>
          <w:sz w:val="20"/>
          <w:szCs w:val="20"/>
          <w:lang w:val="ka-GE"/>
        </w:rPr>
        <w:t>მომსახურების</w:t>
      </w:r>
      <w:r w:rsidRPr="008D4D4D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8D4D4D">
        <w:rPr>
          <w:rFonts w:ascii="Sylfaen" w:hAnsi="Sylfaen" w:cs="Sylfaen"/>
          <w:bCs/>
          <w:sz w:val="20"/>
          <w:szCs w:val="20"/>
          <w:lang w:val="ka-GE"/>
        </w:rPr>
        <w:t>საერთაშორისო</w:t>
      </w:r>
      <w:r w:rsidRPr="008D4D4D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8D4D4D">
        <w:rPr>
          <w:rFonts w:ascii="Sylfaen" w:hAnsi="Sylfaen" w:cs="Sylfaen"/>
          <w:bCs/>
          <w:sz w:val="20"/>
          <w:szCs w:val="20"/>
          <w:lang w:val="ka-GE"/>
        </w:rPr>
        <w:t>დოკუმენტების</w:t>
      </w:r>
      <w:r w:rsidRPr="008D4D4D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8D4D4D">
        <w:rPr>
          <w:rFonts w:ascii="Sylfaen" w:hAnsi="Sylfaen" w:cs="Sylfaen"/>
          <w:bCs/>
          <w:sz w:val="20"/>
          <w:szCs w:val="20"/>
          <w:lang w:val="ka-GE"/>
        </w:rPr>
        <w:t>ცნობარი</w:t>
      </w:r>
      <w:r w:rsidRPr="008D4D4D">
        <w:rPr>
          <w:rFonts w:ascii="Sylfaen" w:hAnsi="Sylfaen" w:cs="Calibri"/>
          <w:bCs/>
          <w:sz w:val="20"/>
          <w:szCs w:val="20"/>
          <w:lang w:val="ka-GE"/>
        </w:rPr>
        <w:t>“</w:t>
      </w:r>
      <w:r w:rsidRPr="008D4D4D">
        <w:rPr>
          <w:rFonts w:ascii="Sylfaen" w:hAnsi="Sylfaen"/>
          <w:bCs/>
          <w:sz w:val="20"/>
          <w:szCs w:val="20"/>
          <w:lang w:val="ka-GE"/>
        </w:rPr>
        <w:t xml:space="preserve">, </w:t>
      </w:r>
      <w:r w:rsidRPr="008D4D4D">
        <w:rPr>
          <w:rFonts w:ascii="Sylfaen" w:hAnsi="Sylfaen" w:cs="Sylfaen"/>
          <w:bCs/>
          <w:sz w:val="20"/>
          <w:szCs w:val="20"/>
          <w:lang w:val="ka-GE"/>
        </w:rPr>
        <w:t>თბ</w:t>
      </w:r>
      <w:r w:rsidRPr="008D4D4D">
        <w:rPr>
          <w:rFonts w:ascii="Sylfaen" w:hAnsi="Sylfaen"/>
          <w:bCs/>
          <w:sz w:val="20"/>
          <w:szCs w:val="20"/>
          <w:lang w:val="ka-GE"/>
        </w:rPr>
        <w:t>., 2016</w:t>
      </w:r>
      <w:r w:rsidRPr="008D4D4D">
        <w:rPr>
          <w:rFonts w:ascii="Sylfaen" w:hAnsi="Sylfaen" w:cs="Sylfaen"/>
          <w:bCs/>
          <w:sz w:val="20"/>
          <w:szCs w:val="20"/>
          <w:lang w:val="ka-GE"/>
        </w:rPr>
        <w:t>წ</w:t>
      </w:r>
      <w:r w:rsidRPr="008D4D4D">
        <w:rPr>
          <w:rFonts w:ascii="Sylfaen" w:hAnsi="Sylfaen"/>
          <w:bCs/>
          <w:sz w:val="20"/>
          <w:szCs w:val="20"/>
          <w:lang w:val="ka-GE"/>
        </w:rPr>
        <w:t>.</w:t>
      </w:r>
    </w:p>
    <w:p w:rsidR="002230F9" w:rsidRDefault="002230F9" w:rsidP="002230F9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k-KZ"/>
        </w:rPr>
      </w:pPr>
    </w:p>
    <w:p w:rsidR="002230F9" w:rsidRDefault="002230F9" w:rsidP="002230F9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k-KZ"/>
        </w:rPr>
      </w:pPr>
      <w:r>
        <w:rPr>
          <w:rFonts w:ascii="Sylfaen" w:hAnsi="Sylfaen" w:cs="Sylfaen"/>
          <w:b/>
          <w:sz w:val="20"/>
          <w:szCs w:val="20"/>
          <w:lang w:val="kk-KZ"/>
        </w:rPr>
        <w:t>ინტერნეტ-რესურსები:</w:t>
      </w:r>
    </w:p>
    <w:p w:rsidR="0025080A" w:rsidRPr="0025080A" w:rsidRDefault="00375D49" w:rsidP="0025080A">
      <w:pPr>
        <w:pStyle w:val="ListParagraph"/>
        <w:numPr>
          <w:ilvl w:val="1"/>
          <w:numId w:val="2"/>
        </w:numPr>
        <w:jc w:val="both"/>
        <w:rPr>
          <w:rFonts w:ascii="Sylfaen" w:hAnsi="Sylfaen" w:cs="Sylfaen"/>
          <w:color w:val="0D0D0D" w:themeColor="text1" w:themeTint="F2"/>
          <w:sz w:val="20"/>
          <w:szCs w:val="20"/>
          <w:u w:val="single"/>
          <w:lang w:val="kk-KZ"/>
        </w:rPr>
      </w:pPr>
      <w:hyperlink r:id="rId7" w:history="1">
        <w:r w:rsidR="0025080A" w:rsidRPr="00B016A5">
          <w:rPr>
            <w:rStyle w:val="Hyperlink"/>
            <w:rFonts w:ascii="Sylfaen" w:hAnsi="Sylfaen" w:cs="Sylfaen"/>
            <w:sz w:val="20"/>
            <w:szCs w:val="20"/>
            <w:lang w:val="kk-KZ"/>
          </w:rPr>
          <w:t>www.sao.ge</w:t>
        </w:r>
      </w:hyperlink>
    </w:p>
    <w:p w:rsidR="0025080A" w:rsidRPr="0025080A" w:rsidRDefault="00375D49" w:rsidP="009137C8">
      <w:pPr>
        <w:pStyle w:val="ListParagraph"/>
        <w:numPr>
          <w:ilvl w:val="1"/>
          <w:numId w:val="2"/>
        </w:numPr>
        <w:jc w:val="both"/>
        <w:rPr>
          <w:rStyle w:val="Hyperlink"/>
          <w:rFonts w:ascii="Sylfaen" w:hAnsi="Sylfaen" w:cs="Sylfaen"/>
          <w:color w:val="0D0D0D" w:themeColor="text1" w:themeTint="F2"/>
          <w:sz w:val="20"/>
          <w:szCs w:val="20"/>
          <w:lang w:val="kk-KZ"/>
        </w:rPr>
      </w:pPr>
      <w:hyperlink r:id="rId8" w:history="1">
        <w:r w:rsidR="009137C8" w:rsidRPr="0025080A">
          <w:rPr>
            <w:rStyle w:val="Hyperlink"/>
            <w:rFonts w:ascii="Sylfaen" w:hAnsi="Sylfaen"/>
            <w:bCs/>
            <w:color w:val="0D0D0D" w:themeColor="text1" w:themeTint="F2"/>
            <w:sz w:val="20"/>
            <w:szCs w:val="20"/>
            <w:lang w:val="ka-GE"/>
          </w:rPr>
          <w:t>https://saras.gov.ge/</w:t>
        </w:r>
      </w:hyperlink>
    </w:p>
    <w:p w:rsidR="0025080A" w:rsidRPr="0025080A" w:rsidRDefault="00375D49" w:rsidP="0025080A">
      <w:pPr>
        <w:pStyle w:val="ListParagraph"/>
        <w:numPr>
          <w:ilvl w:val="1"/>
          <w:numId w:val="2"/>
        </w:numPr>
        <w:jc w:val="both"/>
        <w:rPr>
          <w:rFonts w:ascii="Sylfaen" w:hAnsi="Sylfaen" w:cs="Sylfaen"/>
          <w:color w:val="0D0D0D" w:themeColor="text1" w:themeTint="F2"/>
          <w:sz w:val="20"/>
          <w:szCs w:val="20"/>
          <w:u w:val="single"/>
          <w:lang w:val="kk-KZ"/>
        </w:rPr>
      </w:pPr>
      <w:hyperlink r:id="rId9" w:history="1">
        <w:r w:rsidR="0025080A" w:rsidRPr="00B016A5">
          <w:rPr>
            <w:rStyle w:val="Hyperlink"/>
            <w:rFonts w:ascii="Sylfaen" w:hAnsi="Sylfaen" w:cs="Sylfaen"/>
            <w:sz w:val="20"/>
            <w:szCs w:val="20"/>
            <w:lang w:val="kk-KZ"/>
          </w:rPr>
          <w:t>www.bpn.ge</w:t>
        </w:r>
      </w:hyperlink>
    </w:p>
    <w:p w:rsidR="0025080A" w:rsidRPr="0025080A" w:rsidRDefault="00375D49" w:rsidP="0025080A">
      <w:pPr>
        <w:pStyle w:val="ListParagraph"/>
        <w:numPr>
          <w:ilvl w:val="1"/>
          <w:numId w:val="2"/>
        </w:numPr>
        <w:jc w:val="both"/>
        <w:rPr>
          <w:rStyle w:val="Hyperlink"/>
          <w:rFonts w:ascii="Sylfaen" w:hAnsi="Sylfaen" w:cs="Sylfaen"/>
          <w:color w:val="0D0D0D" w:themeColor="text1" w:themeTint="F2"/>
          <w:sz w:val="20"/>
          <w:szCs w:val="20"/>
          <w:lang w:val="kk-KZ"/>
        </w:rPr>
      </w:pPr>
      <w:hyperlink r:id="rId10" w:history="1">
        <w:r w:rsidR="009137C8" w:rsidRPr="0025080A">
          <w:rPr>
            <w:rStyle w:val="Hyperlink"/>
            <w:rFonts w:ascii="Sylfaen" w:hAnsi="Sylfaen"/>
            <w:bCs/>
            <w:color w:val="0D0D0D" w:themeColor="text1" w:themeTint="F2"/>
            <w:sz w:val="20"/>
            <w:szCs w:val="20"/>
            <w:lang w:val="ka-GE"/>
          </w:rPr>
          <w:t>www.mof.ge</w:t>
        </w:r>
      </w:hyperlink>
    </w:p>
    <w:p w:rsidR="0025080A" w:rsidRPr="0025080A" w:rsidRDefault="00375D49" w:rsidP="0025080A">
      <w:pPr>
        <w:pStyle w:val="ListParagraph"/>
        <w:numPr>
          <w:ilvl w:val="1"/>
          <w:numId w:val="2"/>
        </w:numPr>
        <w:jc w:val="both"/>
        <w:rPr>
          <w:rStyle w:val="Hyperlink"/>
          <w:rFonts w:ascii="Sylfaen" w:hAnsi="Sylfaen" w:cs="Sylfaen"/>
          <w:color w:val="0D0D0D" w:themeColor="text1" w:themeTint="F2"/>
          <w:sz w:val="20"/>
          <w:szCs w:val="20"/>
          <w:lang w:val="kk-KZ"/>
        </w:rPr>
      </w:pPr>
      <w:hyperlink r:id="rId11" w:history="1">
        <w:r w:rsidR="009137C8" w:rsidRPr="0025080A">
          <w:rPr>
            <w:rStyle w:val="Hyperlink"/>
            <w:rFonts w:ascii="Sylfaen" w:hAnsi="Sylfaen"/>
            <w:bCs/>
            <w:color w:val="0D0D0D" w:themeColor="text1" w:themeTint="F2"/>
            <w:sz w:val="20"/>
            <w:szCs w:val="20"/>
            <w:lang w:val="ka-GE"/>
          </w:rPr>
          <w:t>www.gfpaa.ge</w:t>
        </w:r>
      </w:hyperlink>
    </w:p>
    <w:p w:rsidR="0025080A" w:rsidRPr="0025080A" w:rsidRDefault="00375D49" w:rsidP="0025080A">
      <w:pPr>
        <w:pStyle w:val="ListParagraph"/>
        <w:numPr>
          <w:ilvl w:val="1"/>
          <w:numId w:val="2"/>
        </w:numPr>
        <w:jc w:val="both"/>
        <w:rPr>
          <w:rStyle w:val="Hyperlink"/>
          <w:rFonts w:ascii="Sylfaen" w:hAnsi="Sylfaen" w:cs="Sylfaen"/>
          <w:color w:val="0D0D0D" w:themeColor="text1" w:themeTint="F2"/>
          <w:sz w:val="20"/>
          <w:szCs w:val="20"/>
          <w:lang w:val="kk-KZ"/>
        </w:rPr>
      </w:pPr>
      <w:hyperlink r:id="rId12" w:history="1">
        <w:r w:rsidR="009137C8" w:rsidRPr="0025080A">
          <w:rPr>
            <w:rStyle w:val="Hyperlink"/>
            <w:rFonts w:ascii="Sylfaen" w:hAnsi="Sylfaen"/>
            <w:bCs/>
            <w:color w:val="0D0D0D" w:themeColor="text1" w:themeTint="F2"/>
            <w:sz w:val="20"/>
            <w:szCs w:val="20"/>
            <w:lang w:val="ka-GE"/>
          </w:rPr>
          <w:t>www.nbg.gov.ge</w:t>
        </w:r>
      </w:hyperlink>
    </w:p>
    <w:p w:rsidR="009137C8" w:rsidRPr="0025080A" w:rsidRDefault="00375D49" w:rsidP="0025080A">
      <w:pPr>
        <w:pStyle w:val="ListParagraph"/>
        <w:numPr>
          <w:ilvl w:val="1"/>
          <w:numId w:val="2"/>
        </w:numPr>
        <w:jc w:val="both"/>
        <w:rPr>
          <w:rFonts w:ascii="Sylfaen" w:hAnsi="Sylfaen" w:cs="Sylfaen"/>
          <w:color w:val="0D0D0D" w:themeColor="text1" w:themeTint="F2"/>
          <w:sz w:val="20"/>
          <w:szCs w:val="20"/>
          <w:u w:val="single"/>
          <w:lang w:val="kk-KZ"/>
        </w:rPr>
      </w:pPr>
      <w:hyperlink r:id="rId13" w:history="1">
        <w:r w:rsidR="009137C8" w:rsidRPr="0025080A">
          <w:rPr>
            <w:rStyle w:val="Hyperlink"/>
            <w:rFonts w:ascii="Sylfaen" w:hAnsi="Sylfaen"/>
            <w:bCs/>
            <w:color w:val="0D0D0D" w:themeColor="text1" w:themeTint="F2"/>
            <w:sz w:val="20"/>
            <w:szCs w:val="20"/>
            <w:lang w:val="ka-GE"/>
          </w:rPr>
          <w:t>www.matsne.gov.ge</w:t>
        </w:r>
      </w:hyperlink>
    </w:p>
    <w:p w:rsidR="00375D49" w:rsidRDefault="00375D4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2230F9" w:rsidRDefault="002230F9" w:rsidP="002230F9">
      <w:pPr>
        <w:spacing w:after="0" w:line="240" w:lineRule="auto"/>
        <w:jc w:val="both"/>
        <w:rPr>
          <w:rFonts w:ascii="Sylfaen" w:hAnsi="Sylfaen"/>
          <w:sz w:val="20"/>
          <w:szCs w:val="20"/>
          <w:lang w:val="kk-KZ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პასუხისმგებელი ლექტორის</w:t>
      </w:r>
    </w:p>
    <w:p w:rsidR="0087763C" w:rsidRPr="00CA13F7" w:rsidRDefault="002230F9" w:rsidP="00375D49">
      <w:pPr>
        <w:spacing w:after="0" w:line="240" w:lineRule="auto"/>
        <w:rPr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ხელმოწერა:</w:t>
      </w:r>
      <w:r w:rsidR="00005F11">
        <w:rPr>
          <w:rFonts w:ascii="Sylfaen" w:hAnsi="Sylfaen"/>
          <w:b/>
          <w:bCs/>
          <w:sz w:val="20"/>
          <w:szCs w:val="20"/>
          <w:lang w:val="ka-GE"/>
        </w:rPr>
        <w:t xml:space="preserve">                                                                                                                                  </w:t>
      </w:r>
      <w:r w:rsidR="00F42F5F">
        <w:rPr>
          <w:rFonts w:ascii="Sylfaen" w:hAnsi="Sylfaen"/>
          <w:b/>
          <w:bCs/>
          <w:sz w:val="20"/>
          <w:szCs w:val="20"/>
          <w:lang w:val="ka-GE"/>
        </w:rPr>
        <w:t>დ.</w:t>
      </w:r>
      <w:r w:rsidR="0012213A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="00F42F5F">
        <w:rPr>
          <w:rFonts w:ascii="Sylfaen" w:hAnsi="Sylfaen"/>
          <w:b/>
          <w:bCs/>
          <w:sz w:val="20"/>
          <w:szCs w:val="20"/>
          <w:lang w:val="ka-GE"/>
        </w:rPr>
        <w:t>ბიძინა</w:t>
      </w:r>
      <w:r>
        <w:rPr>
          <w:rFonts w:ascii="Sylfaen" w:hAnsi="Sylfaen"/>
          <w:b/>
          <w:bCs/>
          <w:sz w:val="20"/>
          <w:szCs w:val="20"/>
          <w:lang w:val="ka-GE"/>
        </w:rPr>
        <w:t>შვილი</w:t>
      </w:r>
    </w:p>
    <w:sectPr w:rsidR="0087763C" w:rsidRPr="00CA13F7" w:rsidSect="00244CD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C3183"/>
    <w:multiLevelType w:val="hybridMultilevel"/>
    <w:tmpl w:val="F160730E"/>
    <w:lvl w:ilvl="0" w:tplc="04190001">
      <w:start w:val="1"/>
      <w:numFmt w:val="bullet"/>
      <w:lvlText w:val=""/>
      <w:lvlJc w:val="left"/>
      <w:pPr>
        <w:tabs>
          <w:tab w:val="num" w:pos="1156"/>
        </w:tabs>
        <w:ind w:left="115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7A1537"/>
    <w:multiLevelType w:val="hybridMultilevel"/>
    <w:tmpl w:val="6A301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07EE6"/>
    <w:multiLevelType w:val="hybridMultilevel"/>
    <w:tmpl w:val="1E8A0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63612"/>
    <w:multiLevelType w:val="hybridMultilevel"/>
    <w:tmpl w:val="930CDEE4"/>
    <w:lvl w:ilvl="0" w:tplc="A732B2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981D9C"/>
    <w:multiLevelType w:val="hybridMultilevel"/>
    <w:tmpl w:val="5B72B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850F8"/>
    <w:multiLevelType w:val="hybridMultilevel"/>
    <w:tmpl w:val="C8CCD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00E58"/>
    <w:multiLevelType w:val="hybridMultilevel"/>
    <w:tmpl w:val="EBF82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D1D2A"/>
    <w:multiLevelType w:val="hybridMultilevel"/>
    <w:tmpl w:val="F44A53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3C3921"/>
    <w:multiLevelType w:val="hybridMultilevel"/>
    <w:tmpl w:val="1CA0A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D7A9E"/>
    <w:multiLevelType w:val="hybridMultilevel"/>
    <w:tmpl w:val="EFD8DA06"/>
    <w:lvl w:ilvl="0" w:tplc="04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0" w15:restartNumberingAfterBreak="0">
    <w:nsid w:val="25D47307"/>
    <w:multiLevelType w:val="hybridMultilevel"/>
    <w:tmpl w:val="E6AAB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65D80"/>
    <w:multiLevelType w:val="hybridMultilevel"/>
    <w:tmpl w:val="9432C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05327"/>
    <w:multiLevelType w:val="hybridMultilevel"/>
    <w:tmpl w:val="8326C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932F6"/>
    <w:multiLevelType w:val="hybridMultilevel"/>
    <w:tmpl w:val="12605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C5E3A"/>
    <w:multiLevelType w:val="hybridMultilevel"/>
    <w:tmpl w:val="6B7A8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A1A8E"/>
    <w:multiLevelType w:val="hybridMultilevel"/>
    <w:tmpl w:val="C8120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CE327D"/>
    <w:multiLevelType w:val="hybridMultilevel"/>
    <w:tmpl w:val="1332D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F22B24"/>
    <w:multiLevelType w:val="hybridMultilevel"/>
    <w:tmpl w:val="72EC5B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522060"/>
    <w:multiLevelType w:val="hybridMultilevel"/>
    <w:tmpl w:val="5514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E5C42"/>
    <w:multiLevelType w:val="hybridMultilevel"/>
    <w:tmpl w:val="12883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A436A4"/>
    <w:multiLevelType w:val="hybridMultilevel"/>
    <w:tmpl w:val="F808F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B822D0"/>
    <w:multiLevelType w:val="hybridMultilevel"/>
    <w:tmpl w:val="822A1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10785"/>
    <w:multiLevelType w:val="hybridMultilevel"/>
    <w:tmpl w:val="312A8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81761"/>
    <w:multiLevelType w:val="hybridMultilevel"/>
    <w:tmpl w:val="90BCE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A0FEF"/>
    <w:multiLevelType w:val="multilevel"/>
    <w:tmpl w:val="CA3257D2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22D311C"/>
    <w:multiLevelType w:val="hybridMultilevel"/>
    <w:tmpl w:val="4EBC0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CB2ACB"/>
    <w:multiLevelType w:val="hybridMultilevel"/>
    <w:tmpl w:val="DF321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DD1D41"/>
    <w:multiLevelType w:val="hybridMultilevel"/>
    <w:tmpl w:val="EFD0B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3C41F7"/>
    <w:multiLevelType w:val="hybridMultilevel"/>
    <w:tmpl w:val="B1B872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8"/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4"/>
  </w:num>
  <w:num w:numId="8">
    <w:abstractNumId w:val="5"/>
  </w:num>
  <w:num w:numId="9">
    <w:abstractNumId w:val="21"/>
  </w:num>
  <w:num w:numId="10">
    <w:abstractNumId w:val="23"/>
  </w:num>
  <w:num w:numId="11">
    <w:abstractNumId w:val="14"/>
  </w:num>
  <w:num w:numId="12">
    <w:abstractNumId w:val="13"/>
  </w:num>
  <w:num w:numId="13">
    <w:abstractNumId w:val="10"/>
  </w:num>
  <w:num w:numId="14">
    <w:abstractNumId w:val="6"/>
  </w:num>
  <w:num w:numId="15">
    <w:abstractNumId w:val="1"/>
  </w:num>
  <w:num w:numId="16">
    <w:abstractNumId w:val="18"/>
  </w:num>
  <w:num w:numId="17">
    <w:abstractNumId w:val="26"/>
  </w:num>
  <w:num w:numId="18">
    <w:abstractNumId w:val="22"/>
  </w:num>
  <w:num w:numId="19">
    <w:abstractNumId w:val="25"/>
  </w:num>
  <w:num w:numId="20">
    <w:abstractNumId w:val="20"/>
  </w:num>
  <w:num w:numId="21">
    <w:abstractNumId w:val="19"/>
  </w:num>
  <w:num w:numId="22">
    <w:abstractNumId w:val="9"/>
  </w:num>
  <w:num w:numId="23">
    <w:abstractNumId w:val="28"/>
  </w:num>
  <w:num w:numId="24">
    <w:abstractNumId w:val="11"/>
  </w:num>
  <w:num w:numId="25">
    <w:abstractNumId w:val="2"/>
  </w:num>
  <w:num w:numId="26">
    <w:abstractNumId w:val="15"/>
  </w:num>
  <w:num w:numId="27">
    <w:abstractNumId w:val="7"/>
  </w:num>
  <w:num w:numId="28">
    <w:abstractNumId w:val="27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230F9"/>
    <w:rsid w:val="00005F11"/>
    <w:rsid w:val="000223E1"/>
    <w:rsid w:val="00050392"/>
    <w:rsid w:val="00095C71"/>
    <w:rsid w:val="000E5C11"/>
    <w:rsid w:val="000F38A4"/>
    <w:rsid w:val="0012213A"/>
    <w:rsid w:val="001518EC"/>
    <w:rsid w:val="001701E8"/>
    <w:rsid w:val="001B0F0F"/>
    <w:rsid w:val="001B6D9F"/>
    <w:rsid w:val="001C3BA5"/>
    <w:rsid w:val="001E4EA5"/>
    <w:rsid w:val="00202A9C"/>
    <w:rsid w:val="00205B28"/>
    <w:rsid w:val="002230F9"/>
    <w:rsid w:val="0023151D"/>
    <w:rsid w:val="0024079C"/>
    <w:rsid w:val="00244CDD"/>
    <w:rsid w:val="0025080A"/>
    <w:rsid w:val="00277A3E"/>
    <w:rsid w:val="00277B1A"/>
    <w:rsid w:val="00277E1B"/>
    <w:rsid w:val="00281086"/>
    <w:rsid w:val="0029006C"/>
    <w:rsid w:val="002A4BA5"/>
    <w:rsid w:val="002A6BBB"/>
    <w:rsid w:val="002B2647"/>
    <w:rsid w:val="00325CBF"/>
    <w:rsid w:val="00326502"/>
    <w:rsid w:val="0033565A"/>
    <w:rsid w:val="003478D1"/>
    <w:rsid w:val="00375D49"/>
    <w:rsid w:val="00390F57"/>
    <w:rsid w:val="003A52E6"/>
    <w:rsid w:val="003B083C"/>
    <w:rsid w:val="003C5421"/>
    <w:rsid w:val="003F5467"/>
    <w:rsid w:val="00400088"/>
    <w:rsid w:val="00412C6D"/>
    <w:rsid w:val="0042649E"/>
    <w:rsid w:val="00426A9B"/>
    <w:rsid w:val="004701C3"/>
    <w:rsid w:val="00475B2D"/>
    <w:rsid w:val="004D1F1C"/>
    <w:rsid w:val="004E2A9F"/>
    <w:rsid w:val="004F4F01"/>
    <w:rsid w:val="004F7C57"/>
    <w:rsid w:val="004F7F52"/>
    <w:rsid w:val="00510280"/>
    <w:rsid w:val="005156D5"/>
    <w:rsid w:val="00543F00"/>
    <w:rsid w:val="00545E6F"/>
    <w:rsid w:val="0055567A"/>
    <w:rsid w:val="005624F2"/>
    <w:rsid w:val="005743BA"/>
    <w:rsid w:val="005815C9"/>
    <w:rsid w:val="005C4379"/>
    <w:rsid w:val="005E0803"/>
    <w:rsid w:val="005F0E36"/>
    <w:rsid w:val="006169DC"/>
    <w:rsid w:val="00622545"/>
    <w:rsid w:val="00625453"/>
    <w:rsid w:val="00630887"/>
    <w:rsid w:val="0063207D"/>
    <w:rsid w:val="00652BCC"/>
    <w:rsid w:val="006737B4"/>
    <w:rsid w:val="00685A8C"/>
    <w:rsid w:val="006B64A3"/>
    <w:rsid w:val="006C76B7"/>
    <w:rsid w:val="006E10BD"/>
    <w:rsid w:val="006F7E11"/>
    <w:rsid w:val="00714488"/>
    <w:rsid w:val="00753E10"/>
    <w:rsid w:val="007A1F43"/>
    <w:rsid w:val="007B7459"/>
    <w:rsid w:val="007D2981"/>
    <w:rsid w:val="008077E0"/>
    <w:rsid w:val="00841535"/>
    <w:rsid w:val="008756D4"/>
    <w:rsid w:val="0087763C"/>
    <w:rsid w:val="008A128A"/>
    <w:rsid w:val="008D4D4D"/>
    <w:rsid w:val="008F1B8D"/>
    <w:rsid w:val="008F5152"/>
    <w:rsid w:val="00913080"/>
    <w:rsid w:val="009137C8"/>
    <w:rsid w:val="0096315F"/>
    <w:rsid w:val="00975D17"/>
    <w:rsid w:val="00983444"/>
    <w:rsid w:val="00985D60"/>
    <w:rsid w:val="009B6402"/>
    <w:rsid w:val="009C507C"/>
    <w:rsid w:val="009E1F2B"/>
    <w:rsid w:val="00A11466"/>
    <w:rsid w:val="00A42E77"/>
    <w:rsid w:val="00A52BB7"/>
    <w:rsid w:val="00A53DEC"/>
    <w:rsid w:val="00AA065C"/>
    <w:rsid w:val="00AA37C5"/>
    <w:rsid w:val="00AB2D41"/>
    <w:rsid w:val="00AB7F0E"/>
    <w:rsid w:val="00B00560"/>
    <w:rsid w:val="00B31221"/>
    <w:rsid w:val="00B62C2A"/>
    <w:rsid w:val="00B8718A"/>
    <w:rsid w:val="00BB6960"/>
    <w:rsid w:val="00BF0DB1"/>
    <w:rsid w:val="00C1062E"/>
    <w:rsid w:val="00C20743"/>
    <w:rsid w:val="00C82DBB"/>
    <w:rsid w:val="00CA13F7"/>
    <w:rsid w:val="00CD5EE8"/>
    <w:rsid w:val="00CE06D7"/>
    <w:rsid w:val="00CF661E"/>
    <w:rsid w:val="00D134E8"/>
    <w:rsid w:val="00D400D6"/>
    <w:rsid w:val="00D52EA1"/>
    <w:rsid w:val="00DC0596"/>
    <w:rsid w:val="00E126ED"/>
    <w:rsid w:val="00E1351E"/>
    <w:rsid w:val="00E32BC1"/>
    <w:rsid w:val="00ED741C"/>
    <w:rsid w:val="00F42F5F"/>
    <w:rsid w:val="00F56DEB"/>
    <w:rsid w:val="00F616CF"/>
    <w:rsid w:val="00F63D75"/>
    <w:rsid w:val="00F676FF"/>
    <w:rsid w:val="00F87F64"/>
    <w:rsid w:val="00FB3CA3"/>
    <w:rsid w:val="00FC4E67"/>
    <w:rsid w:val="00FD1F1F"/>
    <w:rsid w:val="00FE445D"/>
    <w:rsid w:val="00FE5A1E"/>
    <w:rsid w:val="00FE6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5B17F1-22D6-49BB-932A-5A2C4F39F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0F9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2230F9"/>
    <w:rPr>
      <w:b/>
      <w:bCs/>
    </w:rPr>
  </w:style>
  <w:style w:type="paragraph" w:styleId="BodyText">
    <w:name w:val="Body Text"/>
    <w:basedOn w:val="Normal"/>
    <w:link w:val="BodyTextChar"/>
    <w:rsid w:val="002230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2230F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0F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0F9"/>
    <w:rPr>
      <w:rFonts w:ascii="Tahoma" w:eastAsia="Times New Roman" w:hAnsi="Tahoma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2230F9"/>
    <w:pPr>
      <w:ind w:left="720"/>
      <w:contextualSpacing/>
    </w:pPr>
  </w:style>
  <w:style w:type="character" w:styleId="Hyperlink">
    <w:name w:val="Hyperlink"/>
    <w:unhideWhenUsed/>
    <w:rsid w:val="002230F9"/>
    <w:rPr>
      <w:color w:val="0000FF"/>
      <w:u w:val="single"/>
    </w:rPr>
  </w:style>
  <w:style w:type="character" w:styleId="IntenseEmphasis">
    <w:name w:val="Intense Emphasis"/>
    <w:uiPriority w:val="21"/>
    <w:qFormat/>
    <w:rsid w:val="002230F9"/>
    <w:rPr>
      <w:b/>
      <w:bCs/>
      <w:i/>
      <w:iCs/>
      <w:color w:val="4F81BD"/>
    </w:rPr>
  </w:style>
  <w:style w:type="table" w:styleId="TableGrid">
    <w:name w:val="Table Grid"/>
    <w:basedOn w:val="TableNormal"/>
    <w:uiPriority w:val="59"/>
    <w:rsid w:val="002230F9"/>
    <w:pPr>
      <w:spacing w:after="0" w:line="240" w:lineRule="auto"/>
    </w:pPr>
    <w:rPr>
      <w:rFonts w:ascii="Calibri" w:eastAsia="Calibri" w:hAnsi="Calibri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ras.gov.ge/" TargetMode="External"/><Relationship Id="rId13" Type="http://schemas.openxmlformats.org/officeDocument/2006/relationships/hyperlink" Target="http://www.matsne.gov.g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o.ge" TargetMode="External"/><Relationship Id="rId12" Type="http://schemas.openxmlformats.org/officeDocument/2006/relationships/hyperlink" Target="http://www.nbg.gov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gfpaa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of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pn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52992-D30B-4A22-B9D5-C40CCD1B8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8</Pages>
  <Words>2317</Words>
  <Characters>13211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user</cp:lastModifiedBy>
  <cp:revision>97</cp:revision>
  <dcterms:created xsi:type="dcterms:W3CDTF">2019-06-15T12:07:00Z</dcterms:created>
  <dcterms:modified xsi:type="dcterms:W3CDTF">2019-09-11T10:19:00Z</dcterms:modified>
</cp:coreProperties>
</file>